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2020-06-</w:t>
      </w:r>
      <w:r w:rsidR="00DF0E76">
        <w:rPr>
          <w:sz w:val="24"/>
          <w:szCs w:val="24"/>
        </w:rPr>
        <w:t>22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DF0E76">
        <w:rPr>
          <w:sz w:val="24"/>
          <w:szCs w:val="24"/>
        </w:rPr>
        <w:t>25</w:t>
      </w:r>
      <w:r>
        <w:rPr>
          <w:sz w:val="24"/>
          <w:szCs w:val="24"/>
        </w:rPr>
        <w:t>.2020BK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DF0E76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 xml:space="preserve"> czerwca 2020 r. /</w:t>
      </w:r>
      <w:r w:rsidR="00DF0E76">
        <w:rPr>
          <w:b/>
          <w:bCs/>
          <w:sz w:val="24"/>
          <w:szCs w:val="24"/>
        </w:rPr>
        <w:t>piątek</w:t>
      </w:r>
      <w:r>
        <w:rPr>
          <w:b/>
          <w:bCs/>
          <w:sz w:val="24"/>
          <w:szCs w:val="24"/>
        </w:rPr>
        <w:t xml:space="preserve">/ godz. </w:t>
      </w:r>
      <w:r w:rsidR="00DF0E76">
        <w:rPr>
          <w:b/>
          <w:bCs/>
          <w:sz w:val="24"/>
          <w:szCs w:val="24"/>
        </w:rPr>
        <w:t>14:00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:rsidR="00825B27" w:rsidRDefault="00825B27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>
        <w:rPr>
          <w:b/>
          <w:sz w:val="24"/>
          <w:szCs w:val="24"/>
        </w:rPr>
        <w:t xml:space="preserve">Kino „Sokół”, Plac Kościuszki 24 </w:t>
      </w:r>
    </w:p>
    <w:p w:rsidR="00AC7355" w:rsidRPr="00AC7355" w:rsidRDefault="00AC7355" w:rsidP="00825B2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:rsidR="00172226" w:rsidRPr="00172226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:rsidR="00860185" w:rsidRPr="00860185" w:rsidRDefault="00860185" w:rsidP="00860185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Przedstawienie raportu o stanie Gminy Sokółka za 2019 rok.</w:t>
      </w:r>
    </w:p>
    <w:p w:rsidR="00860185" w:rsidRPr="00860185" w:rsidRDefault="00860185" w:rsidP="00860185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Dyskusja nad raportem o stanie Gminy Sokółka za 2019 rok.</w:t>
      </w:r>
    </w:p>
    <w:p w:rsidR="00860185" w:rsidRPr="00860185" w:rsidRDefault="00860185" w:rsidP="00860185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Projekt uchwały w sprawie zmiany budżetu Gminy Sokółka na 2020 rok.</w:t>
      </w:r>
    </w:p>
    <w:p w:rsidR="00860185" w:rsidRPr="00860185" w:rsidRDefault="00860185" w:rsidP="00860185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Projekt uchwały w sprawie zmiany Wieloletniej Prognozy Finansowej Gminy Sokółka na lata 2020-2030.</w:t>
      </w:r>
    </w:p>
    <w:p w:rsidR="00860185" w:rsidRPr="00860185" w:rsidRDefault="00860185" w:rsidP="00860185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Absolutorium z tytułu wykonania budżetu gminy Sokółka za 2019 rok.</w:t>
      </w:r>
    </w:p>
    <w:p w:rsidR="00860185" w:rsidRPr="00860185" w:rsidRDefault="00860185" w:rsidP="00860185">
      <w:pPr>
        <w:pStyle w:val="Standard"/>
        <w:numPr>
          <w:ilvl w:val="1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sprawozdanie Burmistrza Sokółki z wykonania budżetu gminy Sokółka za 2019 rok oraz sprawozdanie finansowe gminy Sokółka za 2019 rok,</w:t>
      </w:r>
    </w:p>
    <w:p w:rsidR="00860185" w:rsidRPr="00860185" w:rsidRDefault="00860185" w:rsidP="00860185">
      <w:pPr>
        <w:pStyle w:val="Standard"/>
        <w:numPr>
          <w:ilvl w:val="1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wniosek i opinia Komisji Rewizyjnej,</w:t>
      </w:r>
    </w:p>
    <w:p w:rsidR="00860185" w:rsidRPr="00860185" w:rsidRDefault="00860185" w:rsidP="00860185">
      <w:pPr>
        <w:pStyle w:val="Standard"/>
        <w:numPr>
          <w:ilvl w:val="1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opinie Regionalnej Izby Obrachunkowej w Białymstoku</w:t>
      </w:r>
    </w:p>
    <w:p w:rsidR="00860185" w:rsidRPr="00860185" w:rsidRDefault="00860185" w:rsidP="00860185">
      <w:pPr>
        <w:pStyle w:val="Standard"/>
        <w:numPr>
          <w:ilvl w:val="1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dyskusja,</w:t>
      </w:r>
    </w:p>
    <w:p w:rsidR="00860185" w:rsidRPr="00860185" w:rsidRDefault="00860185" w:rsidP="00860185">
      <w:pPr>
        <w:pStyle w:val="Standard"/>
        <w:numPr>
          <w:ilvl w:val="1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podjęcie uchwały w sprawie zatwierdzenia sprawozdania z wykonania budżetu gminy Sokółka za 2019 rok,</w:t>
      </w:r>
    </w:p>
    <w:p w:rsidR="00860185" w:rsidRPr="00860185" w:rsidRDefault="00860185" w:rsidP="00860185">
      <w:pPr>
        <w:pStyle w:val="Standard"/>
        <w:numPr>
          <w:ilvl w:val="1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podjęcie uchwały w sprawie zatwierdzenia sprawozdania finansowego gminy Sokółka za 2019 rok,</w:t>
      </w:r>
    </w:p>
    <w:p w:rsidR="00860185" w:rsidRPr="00860185" w:rsidRDefault="00860185" w:rsidP="00860185">
      <w:pPr>
        <w:pStyle w:val="Standard"/>
        <w:numPr>
          <w:ilvl w:val="1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podjęcie uchwały w sprawie absolutorium z tytułu wykonania budżetu gminy Sokółka za 2019 rok.</w:t>
      </w:r>
    </w:p>
    <w:p w:rsidR="00825B27" w:rsidRPr="00AC7355" w:rsidRDefault="00825B27" w:rsidP="00825B2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172226"/>
    <w:rsid w:val="00250E28"/>
    <w:rsid w:val="00265DAF"/>
    <w:rsid w:val="006332BA"/>
    <w:rsid w:val="0063547C"/>
    <w:rsid w:val="00687842"/>
    <w:rsid w:val="006B4AF1"/>
    <w:rsid w:val="00825B27"/>
    <w:rsid w:val="00860185"/>
    <w:rsid w:val="00AC7355"/>
    <w:rsid w:val="00C56304"/>
    <w:rsid w:val="00DF0E76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12</cp:revision>
  <dcterms:created xsi:type="dcterms:W3CDTF">2020-06-04T10:46:00Z</dcterms:created>
  <dcterms:modified xsi:type="dcterms:W3CDTF">2020-06-22T13:06:00Z</dcterms:modified>
</cp:coreProperties>
</file>