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422" w:rsidRDefault="00D95422" w:rsidP="00D95422">
      <w:pPr>
        <w:jc w:val="right"/>
        <w:rPr>
          <w:b/>
        </w:rPr>
      </w:pPr>
      <w:r>
        <w:rPr>
          <w:b/>
        </w:rPr>
        <w:t>PROJEKT</w:t>
      </w:r>
    </w:p>
    <w:p w:rsidR="00D95422" w:rsidRDefault="00D95422" w:rsidP="00D95422">
      <w:pPr>
        <w:jc w:val="center"/>
        <w:rPr>
          <w:b/>
        </w:rPr>
      </w:pPr>
      <w:r>
        <w:rPr>
          <w:b/>
        </w:rPr>
        <w:t xml:space="preserve">Protokół Nr </w:t>
      </w:r>
      <w:r w:rsidR="00773E57">
        <w:rPr>
          <w:b/>
        </w:rPr>
        <w:t>3</w:t>
      </w:r>
      <w:r>
        <w:rPr>
          <w:b/>
        </w:rPr>
        <w:t>/19</w:t>
      </w:r>
    </w:p>
    <w:p w:rsidR="00D95422" w:rsidRDefault="00D95422" w:rsidP="00D95422">
      <w:pPr>
        <w:jc w:val="center"/>
        <w:rPr>
          <w:b/>
        </w:rPr>
      </w:pPr>
      <w:r>
        <w:rPr>
          <w:b/>
        </w:rPr>
        <w:t>z posiedzenia Komisji Skarg, Wniosków i Petycji</w:t>
      </w:r>
    </w:p>
    <w:p w:rsidR="00D95422" w:rsidRDefault="00D95422" w:rsidP="00D95422">
      <w:pPr>
        <w:jc w:val="center"/>
      </w:pPr>
      <w:r>
        <w:rPr>
          <w:b/>
        </w:rPr>
        <w:t>w dniu 20 listopada 2019 roku</w:t>
      </w:r>
    </w:p>
    <w:p w:rsidR="00D95422" w:rsidRDefault="00D95422" w:rsidP="00D95422">
      <w:pPr>
        <w:jc w:val="center"/>
      </w:pPr>
    </w:p>
    <w:p w:rsidR="00D95422" w:rsidRDefault="00D95422" w:rsidP="00D95422">
      <w:pPr>
        <w:jc w:val="both"/>
      </w:pPr>
      <w:r>
        <w:t>Miejsce posiedzenia: Urząd Miejski w Sokółce</w:t>
      </w:r>
    </w:p>
    <w:p w:rsidR="00D95422" w:rsidRDefault="00D95422" w:rsidP="00D95422">
      <w:pPr>
        <w:jc w:val="both"/>
      </w:pPr>
      <w:r>
        <w:t>Posiedzenie rozpoczęto o godzinie 14.30, zakończono o 16.00.</w:t>
      </w:r>
    </w:p>
    <w:p w:rsidR="00D95422" w:rsidRDefault="00D95422" w:rsidP="00D95422">
      <w:pPr>
        <w:jc w:val="both"/>
      </w:pPr>
      <w:r>
        <w:t>Przewodniczyła: Ewa Karczewska –Przewodnicząca Komisji</w:t>
      </w:r>
    </w:p>
    <w:p w:rsidR="00D95422" w:rsidRDefault="00D95422" w:rsidP="00D95422">
      <w:pPr>
        <w:jc w:val="both"/>
      </w:pPr>
      <w:r>
        <w:t xml:space="preserve">Protokołowała: Joanna Korzeniewska – Inspektor </w:t>
      </w:r>
    </w:p>
    <w:p w:rsidR="00D95422" w:rsidRDefault="00D95422" w:rsidP="00D95422">
      <w:pPr>
        <w:jc w:val="both"/>
      </w:pPr>
    </w:p>
    <w:p w:rsidR="00D95422" w:rsidRDefault="00D95422" w:rsidP="00D95422">
      <w:pPr>
        <w:jc w:val="both"/>
      </w:pPr>
      <w:r>
        <w:rPr>
          <w:b/>
        </w:rPr>
        <w:t>Obecni:</w:t>
      </w:r>
    </w:p>
    <w:p w:rsidR="00D95422" w:rsidRDefault="00D95422" w:rsidP="00D95422">
      <w:pPr>
        <w:jc w:val="both"/>
      </w:pPr>
      <w:r>
        <w:t>Członkowie Komisji – wg załączonej listy obecności</w:t>
      </w:r>
    </w:p>
    <w:p w:rsidR="00D95422" w:rsidRDefault="00D95422" w:rsidP="00D95422">
      <w:pPr>
        <w:jc w:val="both"/>
      </w:pPr>
      <w:r>
        <w:t>Osoby spoza Komisji – zgodnie z listą obecności</w:t>
      </w:r>
    </w:p>
    <w:p w:rsidR="00D95422" w:rsidRDefault="00D95422" w:rsidP="00D95422">
      <w:pPr>
        <w:jc w:val="both"/>
      </w:pPr>
    </w:p>
    <w:p w:rsidR="00D95422" w:rsidRDefault="00D95422" w:rsidP="00D95422">
      <w:pPr>
        <w:jc w:val="both"/>
      </w:pPr>
      <w:r>
        <w:rPr>
          <w:b/>
        </w:rPr>
        <w:t>Porządek posiedzenia:</w:t>
      </w:r>
    </w:p>
    <w:p w:rsidR="00D95422" w:rsidRDefault="00D95422" w:rsidP="00D95422">
      <w:pPr>
        <w:numPr>
          <w:ilvl w:val="0"/>
          <w:numId w:val="1"/>
        </w:numPr>
        <w:suppressAutoHyphens w:val="0"/>
        <w:jc w:val="both"/>
      </w:pPr>
      <w:r w:rsidRPr="00915589">
        <w:t>Otwarcie posiedzenia i przyjęcie porządku.</w:t>
      </w:r>
    </w:p>
    <w:p w:rsidR="00D95422" w:rsidRDefault="00D95422" w:rsidP="00D95422">
      <w:pPr>
        <w:numPr>
          <w:ilvl w:val="0"/>
          <w:numId w:val="1"/>
        </w:numPr>
        <w:suppressAutoHyphens w:val="0"/>
        <w:jc w:val="both"/>
      </w:pPr>
      <w:r>
        <w:t>Przyjęcie protokołu z poprzedniego posiedzenia.</w:t>
      </w:r>
    </w:p>
    <w:p w:rsidR="00D95422" w:rsidRDefault="00D95422" w:rsidP="00D95422">
      <w:pPr>
        <w:numPr>
          <w:ilvl w:val="0"/>
          <w:numId w:val="1"/>
        </w:numPr>
        <w:suppressAutoHyphens w:val="0"/>
        <w:jc w:val="both"/>
      </w:pPr>
      <w:r>
        <w:t>Rozpatrzenie skargi Pana S</w:t>
      </w:r>
      <w:r w:rsidR="005F31E1">
        <w:t>.</w:t>
      </w:r>
      <w:r>
        <w:t xml:space="preserve"> P</w:t>
      </w:r>
      <w:r w:rsidR="005F31E1">
        <w:t>.</w:t>
      </w:r>
      <w:r>
        <w:t xml:space="preserve"> na działania Burmistrza Sokółki.</w:t>
      </w:r>
    </w:p>
    <w:p w:rsidR="00D95422" w:rsidRDefault="00D95422" w:rsidP="00D95422">
      <w:pPr>
        <w:numPr>
          <w:ilvl w:val="0"/>
          <w:numId w:val="1"/>
        </w:numPr>
        <w:suppressAutoHyphens w:val="0"/>
        <w:jc w:val="both"/>
      </w:pPr>
      <w:r>
        <w:t>Rozpatrzenie skargi Pani K</w:t>
      </w:r>
      <w:r w:rsidR="005F31E1">
        <w:t>.</w:t>
      </w:r>
      <w:r>
        <w:t xml:space="preserve"> K</w:t>
      </w:r>
      <w:r w:rsidR="005F31E1">
        <w:t>.</w:t>
      </w:r>
      <w:r>
        <w:t xml:space="preserve"> na działalność Burmistrza Sokółki.</w:t>
      </w:r>
    </w:p>
    <w:p w:rsidR="00D95422" w:rsidRDefault="00D95422" w:rsidP="00D95422">
      <w:pPr>
        <w:numPr>
          <w:ilvl w:val="0"/>
          <w:numId w:val="1"/>
        </w:numPr>
        <w:suppressAutoHyphens w:val="0"/>
        <w:jc w:val="both"/>
      </w:pPr>
      <w:r>
        <w:t>Rozpatrzenie skargi Pani K</w:t>
      </w:r>
      <w:r w:rsidR="005F31E1">
        <w:t>.</w:t>
      </w:r>
      <w:r>
        <w:t xml:space="preserve"> S</w:t>
      </w:r>
      <w:r w:rsidR="005F31E1">
        <w:t>.</w:t>
      </w:r>
      <w:r>
        <w:t xml:space="preserve"> na działalność Zakładu Gospodarki Komunalnej i Mieszkaniowej w Sokółce.</w:t>
      </w:r>
    </w:p>
    <w:p w:rsidR="00D95422" w:rsidRDefault="00D95422" w:rsidP="00D95422">
      <w:pPr>
        <w:numPr>
          <w:ilvl w:val="0"/>
          <w:numId w:val="1"/>
        </w:numPr>
        <w:suppressAutoHyphens w:val="0"/>
        <w:jc w:val="both"/>
      </w:pPr>
      <w:r>
        <w:t>Rozpatrzenie skargi Pana R</w:t>
      </w:r>
      <w:r w:rsidR="005F31E1">
        <w:t>.</w:t>
      </w:r>
      <w:r>
        <w:t xml:space="preserve"> M</w:t>
      </w:r>
      <w:r w:rsidR="005F31E1">
        <w:t>.</w:t>
      </w:r>
      <w:r>
        <w:t xml:space="preserve"> B</w:t>
      </w:r>
      <w:r w:rsidR="005F31E1">
        <w:t>.</w:t>
      </w:r>
      <w:r>
        <w:t xml:space="preserve"> na działalność Zakładu Gospodarki Komunalnej i Mieszkaniowej w Sokółce.</w:t>
      </w:r>
    </w:p>
    <w:p w:rsidR="00D95422" w:rsidRDefault="00D95422" w:rsidP="00D95422">
      <w:pPr>
        <w:numPr>
          <w:ilvl w:val="0"/>
          <w:numId w:val="1"/>
        </w:numPr>
        <w:suppressAutoHyphens w:val="0"/>
        <w:jc w:val="both"/>
      </w:pPr>
      <w:r>
        <w:t xml:space="preserve">Rozpatrzenie petycji radcy prawnego Konrada Cezarego Łakomy Casus </w:t>
      </w:r>
      <w:proofErr w:type="spellStart"/>
      <w:r>
        <w:t>Noster</w:t>
      </w:r>
      <w:proofErr w:type="spellEnd"/>
      <w:r>
        <w:t xml:space="preserve"> Kancelaria Radcy Prawnego w Lublinie.</w:t>
      </w:r>
    </w:p>
    <w:p w:rsidR="00D95422" w:rsidRDefault="00D95422" w:rsidP="00D95422">
      <w:pPr>
        <w:numPr>
          <w:ilvl w:val="0"/>
          <w:numId w:val="1"/>
        </w:numPr>
        <w:suppressAutoHyphens w:val="0"/>
        <w:jc w:val="both"/>
      </w:pPr>
      <w:r>
        <w:t>Wolne wnioski.</w:t>
      </w:r>
    </w:p>
    <w:p w:rsidR="00D95422" w:rsidRDefault="00D95422" w:rsidP="00D95422">
      <w:pPr>
        <w:jc w:val="both"/>
        <w:rPr>
          <w:b/>
          <w:bCs/>
        </w:rPr>
      </w:pPr>
    </w:p>
    <w:p w:rsidR="00D95422" w:rsidRDefault="00D95422" w:rsidP="00D95422">
      <w:pPr>
        <w:jc w:val="both"/>
      </w:pPr>
      <w:r>
        <w:rPr>
          <w:b/>
        </w:rPr>
        <w:t>Ad. 1</w:t>
      </w:r>
    </w:p>
    <w:p w:rsidR="00D95422" w:rsidRDefault="00D95422" w:rsidP="00D95422">
      <w:pPr>
        <w:jc w:val="both"/>
      </w:pPr>
      <w:r>
        <w:t>Otwarcie posiedzenia i przyjęcie porządku.</w:t>
      </w:r>
    </w:p>
    <w:p w:rsidR="00D95422" w:rsidRDefault="00D95422" w:rsidP="00D95422">
      <w:pPr>
        <w:jc w:val="both"/>
      </w:pPr>
      <w:r>
        <w:t>Komisja jednogłośnie przyjęła porządek posiedzenia.</w:t>
      </w:r>
    </w:p>
    <w:p w:rsidR="00D95422" w:rsidRDefault="00D95422" w:rsidP="00D95422">
      <w:pPr>
        <w:jc w:val="both"/>
      </w:pPr>
    </w:p>
    <w:p w:rsidR="00D95422" w:rsidRPr="00CC01EF" w:rsidRDefault="00D95422" w:rsidP="00D95422">
      <w:pPr>
        <w:jc w:val="both"/>
        <w:rPr>
          <w:b/>
        </w:rPr>
      </w:pPr>
      <w:r w:rsidRPr="00CC01EF">
        <w:rPr>
          <w:b/>
        </w:rPr>
        <w:t>Ad.2</w:t>
      </w:r>
    </w:p>
    <w:p w:rsidR="00D95422" w:rsidRDefault="00D95422" w:rsidP="00D95422">
      <w:pPr>
        <w:suppressAutoHyphens w:val="0"/>
        <w:jc w:val="both"/>
      </w:pPr>
      <w:r>
        <w:t>Przyjęcie protokołu z poprzedniego posiedzenia.</w:t>
      </w:r>
    </w:p>
    <w:p w:rsidR="00D95422" w:rsidRDefault="00D95422" w:rsidP="00D95422">
      <w:pPr>
        <w:suppressAutoHyphens w:val="0"/>
        <w:jc w:val="both"/>
      </w:pPr>
      <w:r>
        <w:t>Do protokołu z poprzedniego posiedzenie zwrócono uwagę na brak wyników głosowania w pkt. 5.</w:t>
      </w:r>
    </w:p>
    <w:p w:rsidR="00D95422" w:rsidRDefault="00D95422" w:rsidP="00D95422">
      <w:pPr>
        <w:suppressAutoHyphens w:val="0"/>
        <w:jc w:val="both"/>
      </w:pPr>
      <w:r>
        <w:t>Komisja jednogłośnie przyjęła protokół z poprzedniego posiedzenia.</w:t>
      </w:r>
    </w:p>
    <w:p w:rsidR="00D95422" w:rsidRDefault="00D95422" w:rsidP="00D95422">
      <w:pPr>
        <w:suppressAutoHyphens w:val="0"/>
        <w:jc w:val="both"/>
      </w:pPr>
    </w:p>
    <w:p w:rsidR="00D95422" w:rsidRPr="007525EC" w:rsidRDefault="00D95422" w:rsidP="00D95422">
      <w:pPr>
        <w:suppressAutoHyphens w:val="0"/>
        <w:jc w:val="both"/>
        <w:rPr>
          <w:b/>
        </w:rPr>
      </w:pPr>
      <w:r w:rsidRPr="007525EC">
        <w:rPr>
          <w:b/>
        </w:rPr>
        <w:t>Ad.3</w:t>
      </w:r>
    </w:p>
    <w:p w:rsidR="00D95422" w:rsidRDefault="00D95422" w:rsidP="00D95422">
      <w:pPr>
        <w:suppressAutoHyphens w:val="0"/>
        <w:jc w:val="both"/>
      </w:pPr>
      <w:r>
        <w:t>Rozpatrzenie skargi Pana S</w:t>
      </w:r>
      <w:r w:rsidR="005F31E1">
        <w:t>.</w:t>
      </w:r>
      <w:r>
        <w:t xml:space="preserve"> P</w:t>
      </w:r>
      <w:r w:rsidR="005F31E1">
        <w:t>.</w:t>
      </w:r>
      <w:r>
        <w:t xml:space="preserve"> na działania Burmistrza Sokółki. Skargę </w:t>
      </w:r>
      <w:r w:rsidR="00B51835">
        <w:t>przedstawił</w:t>
      </w:r>
      <w:r>
        <w:t xml:space="preserve"> radny referent Jarosław </w:t>
      </w:r>
      <w:proofErr w:type="spellStart"/>
      <w:r>
        <w:t>Sawoń</w:t>
      </w:r>
      <w:proofErr w:type="spellEnd"/>
      <w:r>
        <w:t>.</w:t>
      </w:r>
    </w:p>
    <w:p w:rsidR="00D95422" w:rsidRDefault="00D95422" w:rsidP="00D95422">
      <w:pPr>
        <w:suppressAutoHyphens w:val="0"/>
        <w:jc w:val="both"/>
      </w:pPr>
      <w:r>
        <w:t xml:space="preserve">Przewodnicząca Komisji </w:t>
      </w:r>
      <w:proofErr w:type="spellStart"/>
      <w:r>
        <w:t>E.Karczewska</w:t>
      </w:r>
      <w:proofErr w:type="spellEnd"/>
      <w:r>
        <w:t xml:space="preserve"> </w:t>
      </w:r>
      <w:r w:rsidR="00B51835">
        <w:t>zaproponowała</w:t>
      </w:r>
      <w:r>
        <w:t xml:space="preserve"> przegłosowanie wniosku o uznanie skargi za bezzasadną.</w:t>
      </w:r>
    </w:p>
    <w:p w:rsidR="00D95422" w:rsidRDefault="00D95422" w:rsidP="00D95422">
      <w:pPr>
        <w:suppressAutoHyphens w:val="0"/>
        <w:jc w:val="both"/>
      </w:pPr>
      <w:r>
        <w:t>Komisja jednogłośnie przyjęła wniosek.</w:t>
      </w:r>
    </w:p>
    <w:p w:rsidR="00D95422" w:rsidRDefault="00D95422" w:rsidP="00D95422">
      <w:pPr>
        <w:suppressAutoHyphens w:val="0"/>
        <w:jc w:val="both"/>
      </w:pPr>
    </w:p>
    <w:p w:rsidR="00D95422" w:rsidRPr="00B51835" w:rsidRDefault="00D95422" w:rsidP="00D95422">
      <w:pPr>
        <w:suppressAutoHyphens w:val="0"/>
        <w:jc w:val="both"/>
        <w:rPr>
          <w:b/>
        </w:rPr>
      </w:pPr>
      <w:r w:rsidRPr="00B51835">
        <w:rPr>
          <w:b/>
        </w:rPr>
        <w:t xml:space="preserve">Ad.4 </w:t>
      </w:r>
    </w:p>
    <w:p w:rsidR="00D95422" w:rsidRDefault="00D95422" w:rsidP="00D95422">
      <w:pPr>
        <w:suppressAutoHyphens w:val="0"/>
        <w:jc w:val="both"/>
      </w:pPr>
      <w:r>
        <w:t>Rozpatrzenie skargi Pani K</w:t>
      </w:r>
      <w:r w:rsidR="005F31E1">
        <w:t>.</w:t>
      </w:r>
      <w:r>
        <w:t xml:space="preserve"> K</w:t>
      </w:r>
      <w:r w:rsidR="005F31E1">
        <w:t>.</w:t>
      </w:r>
      <w:r>
        <w:t xml:space="preserve"> na działalność Burmistrza Sokółki. </w:t>
      </w:r>
      <w:r w:rsidR="00B51835">
        <w:t>Skargę</w:t>
      </w:r>
      <w:r>
        <w:t xml:space="preserve"> </w:t>
      </w:r>
      <w:r w:rsidR="00B51835">
        <w:t>przedstawiła</w:t>
      </w:r>
      <w:r>
        <w:t xml:space="preserve"> rada referent Helena </w:t>
      </w:r>
      <w:proofErr w:type="spellStart"/>
      <w:r>
        <w:t>Czaplejewicz</w:t>
      </w:r>
      <w:proofErr w:type="spellEnd"/>
      <w:r>
        <w:t>.</w:t>
      </w:r>
    </w:p>
    <w:p w:rsidR="00D95422" w:rsidRDefault="00D95422" w:rsidP="00D95422">
      <w:pPr>
        <w:suppressAutoHyphens w:val="0"/>
        <w:jc w:val="both"/>
      </w:pPr>
      <w:r>
        <w:t xml:space="preserve">Pełnomocnik </w:t>
      </w:r>
      <w:proofErr w:type="spellStart"/>
      <w:r>
        <w:t>A.Stefanowicz</w:t>
      </w:r>
      <w:proofErr w:type="spellEnd"/>
      <w:r>
        <w:t xml:space="preserve"> zwrócił uwagę, że do złożonego pisma nie ma zastosowania KPA a cała ta sprawa jest rozpatrywana w oparciu o Kodeks Cywilny.  Dodatkowo skarżąca nie jest stroną w prowadzonym postępowaniu między gminą a sąsiadem skarżącej. </w:t>
      </w:r>
    </w:p>
    <w:p w:rsidR="00D95422" w:rsidRDefault="00D95422" w:rsidP="00D95422">
      <w:pPr>
        <w:suppressAutoHyphens w:val="0"/>
        <w:jc w:val="both"/>
      </w:pPr>
      <w:r>
        <w:lastRenderedPageBreak/>
        <w:t xml:space="preserve">Radna </w:t>
      </w:r>
      <w:proofErr w:type="spellStart"/>
      <w:r>
        <w:t>H.Czaplejewicz</w:t>
      </w:r>
      <w:proofErr w:type="spellEnd"/>
      <w:r>
        <w:t xml:space="preserve"> zwróciła uwagę, że mimo wszystko należy udzielić odpowiedzi dla Pani na złożone pismo.</w:t>
      </w:r>
    </w:p>
    <w:p w:rsidR="00D95422" w:rsidRDefault="00D95422" w:rsidP="00D95422">
      <w:pPr>
        <w:suppressAutoHyphens w:val="0"/>
        <w:jc w:val="both"/>
      </w:pPr>
      <w:r>
        <w:t xml:space="preserve">Radca Prawny </w:t>
      </w:r>
      <w:proofErr w:type="spellStart"/>
      <w:r>
        <w:t>D.Kowalczuk</w:t>
      </w:r>
      <w:proofErr w:type="spellEnd"/>
      <w:r>
        <w:t xml:space="preserve"> zwróciła uwagę, </w:t>
      </w:r>
      <w:r w:rsidR="00B51835">
        <w:t>ż</w:t>
      </w:r>
      <w:r>
        <w:t xml:space="preserve">e jest to duży </w:t>
      </w:r>
      <w:r w:rsidR="00B51835">
        <w:t>konflikt</w:t>
      </w:r>
      <w:r>
        <w:t xml:space="preserve"> sąsiedzi i to nie dotyczy tylko skarżącej. Natomiast skarga </w:t>
      </w:r>
      <w:r w:rsidR="00B51835">
        <w:t>dotyczy</w:t>
      </w:r>
      <w:r>
        <w:t xml:space="preserve"> głównie nieudzielenia odpowiedzi na złożone pismo. </w:t>
      </w:r>
    </w:p>
    <w:p w:rsidR="00BE36F6" w:rsidRDefault="00BE36F6" w:rsidP="00D95422">
      <w:pPr>
        <w:suppressAutoHyphens w:val="0"/>
        <w:jc w:val="both"/>
      </w:pPr>
      <w:r>
        <w:t xml:space="preserve">Po długiej dyskusji nie związanej z treścią </w:t>
      </w:r>
      <w:r w:rsidR="00B51835">
        <w:t>złożonej</w:t>
      </w:r>
      <w:r>
        <w:t xml:space="preserve"> skargi Przewodnicząca poddała pod </w:t>
      </w:r>
      <w:r w:rsidR="00B51835">
        <w:t>głosowanie</w:t>
      </w:r>
      <w:r>
        <w:t xml:space="preserve"> wniosek o udzielenie skargi za zasadną.</w:t>
      </w:r>
    </w:p>
    <w:p w:rsidR="00BE36F6" w:rsidRDefault="00B51835" w:rsidP="00D95422">
      <w:pPr>
        <w:suppressAutoHyphens w:val="0"/>
        <w:jc w:val="both"/>
      </w:pPr>
      <w:r>
        <w:t>Komisja</w:t>
      </w:r>
      <w:r w:rsidR="00BE36F6">
        <w:t xml:space="preserve"> 1 głosem „za” przy 3 „</w:t>
      </w:r>
      <w:r>
        <w:t>wstrzymujących</w:t>
      </w:r>
      <w:r w:rsidR="00BE36F6">
        <w:t xml:space="preserve"> się” uznała skargę za zasadną.</w:t>
      </w:r>
    </w:p>
    <w:p w:rsidR="00BE36F6" w:rsidRDefault="00BE36F6" w:rsidP="00D95422">
      <w:pPr>
        <w:suppressAutoHyphens w:val="0"/>
        <w:jc w:val="both"/>
      </w:pPr>
    </w:p>
    <w:p w:rsidR="00BE36F6" w:rsidRPr="00B51835" w:rsidRDefault="00BE36F6" w:rsidP="00D95422">
      <w:pPr>
        <w:suppressAutoHyphens w:val="0"/>
        <w:jc w:val="both"/>
        <w:rPr>
          <w:b/>
        </w:rPr>
      </w:pPr>
      <w:r w:rsidRPr="00B51835">
        <w:rPr>
          <w:b/>
        </w:rPr>
        <w:t>Ad.5</w:t>
      </w:r>
    </w:p>
    <w:p w:rsidR="00D95422" w:rsidRDefault="00D95422" w:rsidP="00BE36F6">
      <w:pPr>
        <w:suppressAutoHyphens w:val="0"/>
        <w:jc w:val="both"/>
      </w:pPr>
      <w:r>
        <w:t>Rozpatrzenie skargi Pani K</w:t>
      </w:r>
      <w:r w:rsidR="005F31E1">
        <w:t>.</w:t>
      </w:r>
      <w:r>
        <w:t xml:space="preserve"> S</w:t>
      </w:r>
      <w:r w:rsidR="005F31E1">
        <w:t>.</w:t>
      </w:r>
      <w:r>
        <w:t xml:space="preserve"> na działalność Zakładu Gospodarki Komunalnej i Mieszkaniowej w Sokółce.</w:t>
      </w:r>
    </w:p>
    <w:p w:rsidR="00BE36F6" w:rsidRDefault="00BE36F6" w:rsidP="00BE36F6">
      <w:pPr>
        <w:suppressAutoHyphens w:val="0"/>
        <w:jc w:val="both"/>
      </w:pPr>
      <w:r>
        <w:t xml:space="preserve">Skargę przedstawił radny referent Wojciech </w:t>
      </w:r>
      <w:proofErr w:type="spellStart"/>
      <w:r>
        <w:t>Czabatorowicz</w:t>
      </w:r>
      <w:proofErr w:type="spellEnd"/>
      <w:r>
        <w:t>.</w:t>
      </w:r>
    </w:p>
    <w:p w:rsidR="00BE36F6" w:rsidRDefault="00BE36F6" w:rsidP="00BE36F6">
      <w:pPr>
        <w:suppressAutoHyphens w:val="0"/>
        <w:jc w:val="both"/>
      </w:pPr>
      <w:r>
        <w:t xml:space="preserve">Dyrektor </w:t>
      </w:r>
      <w:proofErr w:type="spellStart"/>
      <w:r>
        <w:t>ZGKiM</w:t>
      </w:r>
      <w:proofErr w:type="spellEnd"/>
      <w:r>
        <w:t xml:space="preserve"> M. </w:t>
      </w:r>
      <w:proofErr w:type="spellStart"/>
      <w:r>
        <w:t>Gurzyński</w:t>
      </w:r>
      <w:proofErr w:type="spellEnd"/>
      <w:r>
        <w:t xml:space="preserve"> wyjaśnił, że w tej umowa na nowy lokal został podpisany ze skarżącą.</w:t>
      </w:r>
    </w:p>
    <w:p w:rsidR="00BE36F6" w:rsidRDefault="00BE36F6" w:rsidP="00BE36F6">
      <w:pPr>
        <w:suppressAutoHyphens w:val="0"/>
        <w:jc w:val="both"/>
      </w:pPr>
      <w:r>
        <w:t>Przewodnicząca Komisji Ewa Karczewska zaproponowała przegłosowanie wniosku o uznanie skargi za bezprzedmiotowej.</w:t>
      </w:r>
    </w:p>
    <w:p w:rsidR="00BE36F6" w:rsidRDefault="00BE36F6" w:rsidP="00BE36F6">
      <w:pPr>
        <w:suppressAutoHyphens w:val="0"/>
        <w:jc w:val="both"/>
      </w:pPr>
      <w:r>
        <w:t>Komisja jednogłośnie przyjęła wniosek.</w:t>
      </w:r>
    </w:p>
    <w:p w:rsidR="00BE36F6" w:rsidRDefault="00BE36F6" w:rsidP="00BE36F6">
      <w:pPr>
        <w:suppressAutoHyphens w:val="0"/>
        <w:jc w:val="both"/>
      </w:pPr>
    </w:p>
    <w:p w:rsidR="00BE36F6" w:rsidRPr="00B51835" w:rsidRDefault="00BE36F6" w:rsidP="00BE36F6">
      <w:pPr>
        <w:suppressAutoHyphens w:val="0"/>
        <w:jc w:val="both"/>
        <w:rPr>
          <w:b/>
        </w:rPr>
      </w:pPr>
      <w:r w:rsidRPr="00B51835">
        <w:rPr>
          <w:b/>
        </w:rPr>
        <w:t>Ad.6</w:t>
      </w:r>
    </w:p>
    <w:p w:rsidR="00D95422" w:rsidRDefault="00D95422" w:rsidP="00BE36F6">
      <w:pPr>
        <w:suppressAutoHyphens w:val="0"/>
        <w:jc w:val="both"/>
      </w:pPr>
      <w:r>
        <w:t>Rozpatrzenie skargi Pana R</w:t>
      </w:r>
      <w:r w:rsidR="005F31E1">
        <w:t>.</w:t>
      </w:r>
      <w:r>
        <w:t xml:space="preserve"> M</w:t>
      </w:r>
      <w:r w:rsidR="005F31E1">
        <w:t>.</w:t>
      </w:r>
      <w:r>
        <w:t xml:space="preserve"> B</w:t>
      </w:r>
      <w:r w:rsidR="005F31E1">
        <w:t>.</w:t>
      </w:r>
      <w:r>
        <w:t xml:space="preserve"> na działalność Zakładu Gospodarki Komun</w:t>
      </w:r>
      <w:r w:rsidR="00BE36F6">
        <w:t>alnej i Mieszkaniowej w Sokółce. Skargę przedstawił radny referent Ewa Karczewska.</w:t>
      </w:r>
    </w:p>
    <w:p w:rsidR="00BE36F6" w:rsidRDefault="00BE36F6" w:rsidP="00BE36F6">
      <w:pPr>
        <w:suppressAutoHyphens w:val="0"/>
        <w:jc w:val="both"/>
      </w:pPr>
      <w:r>
        <w:t xml:space="preserve">Dyrektor </w:t>
      </w:r>
      <w:proofErr w:type="spellStart"/>
      <w:r>
        <w:t>ZG</w:t>
      </w:r>
      <w:r w:rsidR="00B51835">
        <w:t>KiM</w:t>
      </w:r>
      <w:proofErr w:type="spellEnd"/>
      <w:r>
        <w:t xml:space="preserve"> </w:t>
      </w:r>
      <w:proofErr w:type="spellStart"/>
      <w:r>
        <w:t>M.Gurzyński</w:t>
      </w:r>
      <w:proofErr w:type="spellEnd"/>
      <w:r>
        <w:t xml:space="preserve"> dodał,</w:t>
      </w:r>
      <w:r w:rsidR="00B51835">
        <w:t xml:space="preserve"> </w:t>
      </w:r>
      <w:r>
        <w:t xml:space="preserve">że jest to ciąg dalszy sprawy, pracownicy nie są </w:t>
      </w:r>
      <w:r w:rsidR="00B51835">
        <w:t>wpuszczani</w:t>
      </w:r>
      <w:r>
        <w:t xml:space="preserve"> do lokalu.</w:t>
      </w:r>
      <w:r w:rsidR="00B51835">
        <w:t xml:space="preserve"> </w:t>
      </w:r>
      <w:r>
        <w:t xml:space="preserve">Sprawa aktualnie jest w OPS o zastosowanie przymusowego leczenia. </w:t>
      </w:r>
    </w:p>
    <w:p w:rsidR="00BE36F6" w:rsidRDefault="00BE36F6" w:rsidP="00BE36F6">
      <w:pPr>
        <w:suppressAutoHyphens w:val="0"/>
        <w:jc w:val="both"/>
      </w:pPr>
      <w:r>
        <w:t>Przewodnicząca Komisji Ewa Karczewska zaproponowała przegłosowanie wniosku o uznanie skargi za bezprzedmiotowej.</w:t>
      </w:r>
    </w:p>
    <w:p w:rsidR="00BE36F6" w:rsidRDefault="00BE36F6" w:rsidP="00BE36F6">
      <w:pPr>
        <w:suppressAutoHyphens w:val="0"/>
        <w:jc w:val="both"/>
      </w:pPr>
      <w:r>
        <w:t>Komisja jednogłośnie przyjęła wniosek.</w:t>
      </w:r>
      <w:bookmarkStart w:id="0" w:name="_GoBack"/>
      <w:bookmarkEnd w:id="0"/>
    </w:p>
    <w:p w:rsidR="00BE36F6" w:rsidRDefault="00BE36F6" w:rsidP="00BE36F6">
      <w:pPr>
        <w:suppressAutoHyphens w:val="0"/>
        <w:jc w:val="both"/>
      </w:pPr>
    </w:p>
    <w:p w:rsidR="00BE36F6" w:rsidRPr="00B51835" w:rsidRDefault="00BE36F6" w:rsidP="00BE36F6">
      <w:pPr>
        <w:suppressAutoHyphens w:val="0"/>
        <w:jc w:val="both"/>
        <w:rPr>
          <w:b/>
        </w:rPr>
      </w:pPr>
      <w:r w:rsidRPr="00B51835">
        <w:rPr>
          <w:b/>
        </w:rPr>
        <w:t>Ad.7</w:t>
      </w:r>
    </w:p>
    <w:p w:rsidR="00D95422" w:rsidRDefault="00D95422" w:rsidP="00BE36F6">
      <w:pPr>
        <w:suppressAutoHyphens w:val="0"/>
        <w:jc w:val="both"/>
      </w:pPr>
      <w:r>
        <w:t xml:space="preserve">Rozpatrzenie petycji radcy prawnego Konrada Cezarego Łakomy Casus </w:t>
      </w:r>
      <w:proofErr w:type="spellStart"/>
      <w:r>
        <w:t>Noster</w:t>
      </w:r>
      <w:proofErr w:type="spellEnd"/>
      <w:r>
        <w:t xml:space="preserve"> Kancelaria Radcy Prawnego w Lublinie.</w:t>
      </w:r>
    </w:p>
    <w:p w:rsidR="00BE36F6" w:rsidRDefault="00BE36F6" w:rsidP="00BE36F6">
      <w:pPr>
        <w:suppressAutoHyphens w:val="0"/>
        <w:jc w:val="both"/>
      </w:pPr>
      <w:r>
        <w:t>Przewodnicząca Komisji Ewa Karczewska zaproponował przegłosowanie wniosku o przyjęcie petycji.</w:t>
      </w:r>
    </w:p>
    <w:p w:rsidR="00BE36F6" w:rsidRDefault="00BE36F6" w:rsidP="00BE36F6">
      <w:pPr>
        <w:suppressAutoHyphens w:val="0"/>
        <w:jc w:val="both"/>
      </w:pPr>
      <w:r>
        <w:t>Komisja 4 głosami „przeciw” odrzuciła wniosek.</w:t>
      </w:r>
    </w:p>
    <w:p w:rsidR="00BE36F6" w:rsidRPr="00B51835" w:rsidRDefault="00BE36F6" w:rsidP="00BE36F6">
      <w:pPr>
        <w:suppressAutoHyphens w:val="0"/>
        <w:jc w:val="both"/>
        <w:rPr>
          <w:b/>
        </w:rPr>
      </w:pPr>
      <w:r>
        <w:br/>
      </w:r>
      <w:r w:rsidRPr="00B51835">
        <w:rPr>
          <w:b/>
        </w:rPr>
        <w:t>Ad.8</w:t>
      </w:r>
    </w:p>
    <w:p w:rsidR="00D95422" w:rsidRDefault="00D95422" w:rsidP="00BE36F6">
      <w:pPr>
        <w:suppressAutoHyphens w:val="0"/>
        <w:jc w:val="both"/>
      </w:pPr>
      <w:r>
        <w:t>Wolne wnioski.</w:t>
      </w:r>
    </w:p>
    <w:p w:rsidR="00BE36F6" w:rsidRDefault="00BE36F6" w:rsidP="00BE36F6">
      <w:pPr>
        <w:suppressAutoHyphens w:val="0"/>
        <w:jc w:val="both"/>
      </w:pPr>
    </w:p>
    <w:p w:rsidR="00B51835" w:rsidRDefault="00B51835" w:rsidP="00B51835">
      <w:pPr>
        <w:jc w:val="both"/>
      </w:pPr>
      <w:r>
        <w:t>Na tym posiedzenie Komisji zakończono.</w:t>
      </w:r>
    </w:p>
    <w:p w:rsidR="00B51835" w:rsidRDefault="00B51835" w:rsidP="00B51835"/>
    <w:p w:rsidR="00B51835" w:rsidRDefault="00B51835" w:rsidP="00B51835">
      <w:r>
        <w:t>Protokołowała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 Komisji</w:t>
      </w:r>
    </w:p>
    <w:p w:rsidR="00B51835" w:rsidRDefault="00B51835" w:rsidP="00B51835">
      <w:r>
        <w:t>Joanna Korzeniewska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Ewa Karczewska</w:t>
      </w:r>
    </w:p>
    <w:p w:rsidR="00BE36F6" w:rsidRDefault="00BE36F6" w:rsidP="00BE36F6">
      <w:pPr>
        <w:suppressAutoHyphens w:val="0"/>
        <w:jc w:val="both"/>
      </w:pPr>
    </w:p>
    <w:p w:rsidR="00CE728C" w:rsidRDefault="00CE728C"/>
    <w:sectPr w:rsidR="00CE7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050AE"/>
    <w:multiLevelType w:val="hybridMultilevel"/>
    <w:tmpl w:val="0B08A648"/>
    <w:lvl w:ilvl="0" w:tplc="32AEC2C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CC4036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A21153"/>
    <w:multiLevelType w:val="hybridMultilevel"/>
    <w:tmpl w:val="F148F96E"/>
    <w:lvl w:ilvl="0" w:tplc="32AEC2C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CC4036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22"/>
    <w:rsid w:val="005F31E1"/>
    <w:rsid w:val="00773E57"/>
    <w:rsid w:val="00B51835"/>
    <w:rsid w:val="00B6549A"/>
    <w:rsid w:val="00BE36F6"/>
    <w:rsid w:val="00CE728C"/>
    <w:rsid w:val="00D9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5F81E-D66B-4CF7-8419-8A159B5D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42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Korzeniewska</dc:creator>
  <cp:keywords/>
  <dc:description/>
  <cp:lastModifiedBy>Joanna Korzeniewska</cp:lastModifiedBy>
  <cp:revision>5</cp:revision>
  <dcterms:created xsi:type="dcterms:W3CDTF">2020-05-19T14:54:00Z</dcterms:created>
  <dcterms:modified xsi:type="dcterms:W3CDTF">2020-05-27T10:40:00Z</dcterms:modified>
</cp:coreProperties>
</file>