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7D" w:rsidRPr="006E2E7D" w:rsidRDefault="006E2E7D" w:rsidP="006E2E7D">
      <w:pPr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PROJEKT</w:t>
      </w:r>
    </w:p>
    <w:p w:rsidR="006E2E7D" w:rsidRPr="006E2E7D" w:rsidRDefault="006E2E7D" w:rsidP="006E2E7D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Protokół Nr XI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V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/19</w:t>
      </w:r>
    </w:p>
    <w:p w:rsidR="006E2E7D" w:rsidRPr="006E2E7D" w:rsidRDefault="006E2E7D" w:rsidP="006E2E7D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 X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IV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sesji Rady Miejskiej w Sokółce</w:t>
      </w:r>
    </w:p>
    <w:p w:rsidR="006E2E7D" w:rsidRPr="006E2E7D" w:rsidRDefault="006E2E7D" w:rsidP="006E2E7D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w dniu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24</w:t>
      </w: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września 2019 r.</w:t>
      </w:r>
    </w:p>
    <w:p w:rsidR="006E2E7D" w:rsidRPr="006E2E7D" w:rsidRDefault="006E2E7D" w:rsidP="006E2E7D">
      <w:pPr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Obrady rozpoczęto o godzinie 1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.00, zakończono o godzini</w:t>
      </w:r>
      <w:bookmarkStart w:id="0" w:name="_GoBack"/>
      <w:bookmarkEnd w:id="0"/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</w:t>
      </w:r>
      <w:r w:rsidR="00023F0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023F0B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0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Przewodniczył Piotr Karol Bujwicki Przewodniczący Rady Miejskiej</w:t>
      </w:r>
    </w:p>
    <w:p w:rsid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Protokółowała Joanna Korzeniewska – inspektor w Wydziale Ewidencji i Organizacji</w:t>
      </w:r>
    </w:p>
    <w:p w:rsidR="00023F0B" w:rsidRPr="006E2E7D" w:rsidRDefault="00023F0B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Elżbieta Tolko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Obecni: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1/ Radni: wg załączonej listy obecności.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2/ Burmistrz Sokółki Ewa Kulikowska, Zastępca Burmistrza Adam Marian Kowalczuk, Zastępca Burmistrza Adam Juchnik, Pełnomocnik Burmistrza Antoni Stefanowicz- wg załączonej listy obecności.,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3/ Sekretarz, Skarbnik, Kierownicy Wydziałów Urzędu Miejskiego, jednostek organizacyjnych Gminy, przewodniczący rad osiedli, sołtysi oraz zaproszeni goście - wg załączonej listy obecności -wg załączonej listy obecności.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Informację o terminie i miejscu sesji podano do wiadomości publicznej poprzez wywieszenie na tablicy ogłoszeń oraz w Biuletynie Informacji Publicznej.</w:t>
      </w: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E2E7D" w:rsidRPr="006E2E7D" w:rsidRDefault="006E2E7D" w:rsidP="006E2E7D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6E2E7D">
        <w:rPr>
          <w:rFonts w:ascii="Times New Roman" w:eastAsia="SimSun" w:hAnsi="Times New Roman" w:cs="Times New Roman"/>
          <w:sz w:val="24"/>
          <w:szCs w:val="24"/>
          <w:lang w:eastAsia="zh-CN"/>
        </w:rPr>
        <w:t>Porządek obrad: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1. Otwarcie sesji.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2. Prz</w:t>
      </w:r>
      <w:r>
        <w:rPr>
          <w:rFonts w:ascii="Times New Roman" w:hAnsi="Times New Roman" w:cs="Times New Roman"/>
          <w:sz w:val="24"/>
          <w:szCs w:val="24"/>
        </w:rPr>
        <w:t>edstawienie porządku obrad.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protokołu z: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a) z VI Sesji Rady Miejsk</w:t>
      </w:r>
      <w:r>
        <w:rPr>
          <w:rFonts w:ascii="Times New Roman" w:hAnsi="Times New Roman" w:cs="Times New Roman"/>
          <w:sz w:val="24"/>
          <w:szCs w:val="24"/>
        </w:rPr>
        <w:t>iej z dnia 26 marca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b) z VII Sesji Rady Miejskiej</w:t>
      </w:r>
      <w:r>
        <w:rPr>
          <w:rFonts w:ascii="Times New Roman" w:hAnsi="Times New Roman" w:cs="Times New Roman"/>
          <w:sz w:val="24"/>
          <w:szCs w:val="24"/>
        </w:rPr>
        <w:t xml:space="preserve"> z dnia 12 kwietnia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c) z VIII Sesji Rady Miejs</w:t>
      </w:r>
      <w:r>
        <w:rPr>
          <w:rFonts w:ascii="Times New Roman" w:hAnsi="Times New Roman" w:cs="Times New Roman"/>
          <w:sz w:val="24"/>
          <w:szCs w:val="24"/>
        </w:rPr>
        <w:t>kiej z dnia 28 maja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d) z IX Sesji Rady Miejskie</w:t>
      </w:r>
      <w:r>
        <w:rPr>
          <w:rFonts w:ascii="Times New Roman" w:hAnsi="Times New Roman" w:cs="Times New Roman"/>
          <w:sz w:val="24"/>
          <w:szCs w:val="24"/>
        </w:rPr>
        <w:t>j z dnia 13 czerwca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e) z X Sesji Rady Miejs</w:t>
      </w:r>
      <w:r>
        <w:rPr>
          <w:rFonts w:ascii="Times New Roman" w:hAnsi="Times New Roman" w:cs="Times New Roman"/>
          <w:sz w:val="24"/>
          <w:szCs w:val="24"/>
        </w:rPr>
        <w:t>kiej z dnia 8 lipca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f) z XI Sesji Rady Miejsk</w:t>
      </w:r>
      <w:r>
        <w:rPr>
          <w:rFonts w:ascii="Times New Roman" w:hAnsi="Times New Roman" w:cs="Times New Roman"/>
          <w:sz w:val="24"/>
          <w:szCs w:val="24"/>
        </w:rPr>
        <w:t>iej z dnia 30 lipca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g) z XII Sesji Rady Miejskiej</w:t>
      </w:r>
      <w:r>
        <w:rPr>
          <w:rFonts w:ascii="Times New Roman" w:hAnsi="Times New Roman" w:cs="Times New Roman"/>
          <w:sz w:val="24"/>
          <w:szCs w:val="24"/>
        </w:rPr>
        <w:t xml:space="preserve"> z dnia 28 sierpnia 2019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4. Wnioski, pytania, oświadczenia, </w:t>
      </w:r>
      <w:r>
        <w:rPr>
          <w:rFonts w:ascii="Times New Roman" w:hAnsi="Times New Roman" w:cs="Times New Roman"/>
          <w:sz w:val="24"/>
          <w:szCs w:val="24"/>
        </w:rPr>
        <w:t>komunikaty i apele radnych.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5. Sprawozdanie Burmistrza z działalnośc</w:t>
      </w:r>
      <w:r>
        <w:rPr>
          <w:rFonts w:ascii="Times New Roman" w:hAnsi="Times New Roman" w:cs="Times New Roman"/>
          <w:sz w:val="24"/>
          <w:szCs w:val="24"/>
        </w:rPr>
        <w:t>i w okresie między sesjami.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6. Projekt uchwały w sprawie ustalenia zasad głosowania </w:t>
      </w:r>
      <w:r>
        <w:rPr>
          <w:rFonts w:ascii="Times New Roman" w:hAnsi="Times New Roman" w:cs="Times New Roman"/>
          <w:sz w:val="24"/>
          <w:szCs w:val="24"/>
        </w:rPr>
        <w:t>tajnego przy wyborze ławników.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7. Powołanie Komisji Skrutacyjnej do przeprowadzenia głosowania taj</w:t>
      </w:r>
      <w:r>
        <w:rPr>
          <w:rFonts w:ascii="Times New Roman" w:hAnsi="Times New Roman" w:cs="Times New Roman"/>
          <w:sz w:val="24"/>
          <w:szCs w:val="24"/>
        </w:rPr>
        <w:t>nego przy wyborze ławników.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8. Projekt uchwały w sprawie stwierdzenia wyboru ławników do Sąd</w:t>
      </w:r>
      <w:r>
        <w:rPr>
          <w:rFonts w:ascii="Times New Roman" w:hAnsi="Times New Roman" w:cs="Times New Roman"/>
          <w:sz w:val="24"/>
          <w:szCs w:val="24"/>
        </w:rPr>
        <w:t>u Okręgowego w Białymstoku.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9. Projekt uchwały w sprawie stwierdzenia wyboru ławników do Są</w:t>
      </w:r>
      <w:r>
        <w:rPr>
          <w:rFonts w:ascii="Times New Roman" w:hAnsi="Times New Roman" w:cs="Times New Roman"/>
          <w:sz w:val="24"/>
          <w:szCs w:val="24"/>
        </w:rPr>
        <w:t>du Rejonowego w Białymstoku.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10. Projekt uchwały w sprawie stwierdzenia wyboru ławników</w:t>
      </w:r>
      <w:r>
        <w:rPr>
          <w:rFonts w:ascii="Times New Roman" w:hAnsi="Times New Roman" w:cs="Times New Roman"/>
          <w:sz w:val="24"/>
          <w:szCs w:val="24"/>
        </w:rPr>
        <w:t xml:space="preserve"> do Sądu Rejonowego w Sokółce.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11. Projekt uchwały w sprawie skargi Pana A. Z.na działalność Burmistrza.</w:t>
      </w:r>
      <w:r w:rsidRPr="00023F0B"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lastRenderedPageBreak/>
        <w:t>12. Projekt uchwały w sprawie skargi Pana W. C. na bezczynność Dyrektora Zakładu Gospodarki Komuna</w:t>
      </w:r>
      <w:r>
        <w:rPr>
          <w:rFonts w:ascii="Times New Roman" w:hAnsi="Times New Roman" w:cs="Times New Roman"/>
          <w:sz w:val="24"/>
          <w:szCs w:val="24"/>
        </w:rPr>
        <w:t>lnej i Mieszkaniowej w Sokółce.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13. Projekt uchwały w sprawie skargi Pani J. C.na działalność Dyrektora Zakładu Gospodarki Komuna</w:t>
      </w:r>
      <w:r>
        <w:rPr>
          <w:rFonts w:ascii="Times New Roman" w:hAnsi="Times New Roman" w:cs="Times New Roman"/>
          <w:sz w:val="24"/>
          <w:szCs w:val="24"/>
        </w:rPr>
        <w:t>lnej i Mieszkaniowej w Sokółce.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14. Projekt uchwały w sprawie skargi Pana Roberta Górka Zarządcy Wspólnoty Broniewskiego 5A na b</w:t>
      </w:r>
      <w:r>
        <w:rPr>
          <w:rFonts w:ascii="Times New Roman" w:hAnsi="Times New Roman" w:cs="Times New Roman"/>
          <w:sz w:val="24"/>
          <w:szCs w:val="24"/>
        </w:rPr>
        <w:t>ezczynność Burmistrza Sokółki.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15. Projekt uchwały w sprawie skargi Państwa E. i W. G. na </w:t>
      </w:r>
      <w:r>
        <w:rPr>
          <w:rFonts w:ascii="Times New Roman" w:hAnsi="Times New Roman" w:cs="Times New Roman"/>
          <w:sz w:val="24"/>
          <w:szCs w:val="24"/>
        </w:rPr>
        <w:t>działalność Burmistrza Sokółki.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16. Projekt uchwały w sprawie skarg Pana S.K. na działalność</w:t>
      </w:r>
      <w:r>
        <w:rPr>
          <w:rFonts w:ascii="Times New Roman" w:hAnsi="Times New Roman" w:cs="Times New Roman"/>
          <w:sz w:val="24"/>
          <w:szCs w:val="24"/>
        </w:rPr>
        <w:t xml:space="preserve"> Burmistrza Sokółki i Dyrektora </w:t>
      </w:r>
      <w:r w:rsidRPr="00023F0B">
        <w:rPr>
          <w:rFonts w:ascii="Times New Roman" w:hAnsi="Times New Roman" w:cs="Times New Roman"/>
          <w:sz w:val="24"/>
          <w:szCs w:val="24"/>
        </w:rPr>
        <w:t>Ośrod</w:t>
      </w:r>
      <w:r>
        <w:rPr>
          <w:rFonts w:ascii="Times New Roman" w:hAnsi="Times New Roman" w:cs="Times New Roman"/>
          <w:sz w:val="24"/>
          <w:szCs w:val="24"/>
        </w:rPr>
        <w:t>ka Pomocy Społecznej w Sokółce.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17. Sprawozdanie z działalności PPHU Agr</w:t>
      </w:r>
      <w:r>
        <w:rPr>
          <w:rFonts w:ascii="Times New Roman" w:hAnsi="Times New Roman" w:cs="Times New Roman"/>
          <w:sz w:val="24"/>
          <w:szCs w:val="24"/>
        </w:rPr>
        <w:t>omech Sp. z o.o. za 2018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18. Sprawozdanie z działalności Miejskiego Przedsiębiorstwa Wodociągów i Kanali</w:t>
      </w:r>
      <w:r>
        <w:rPr>
          <w:rFonts w:ascii="Times New Roman" w:hAnsi="Times New Roman" w:cs="Times New Roman"/>
          <w:sz w:val="24"/>
          <w:szCs w:val="24"/>
        </w:rPr>
        <w:t>zacji Sp. z o.o. za 2018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19. Sprawozdanie z działalności Miejskiego Przedsiębiorstwa Energetyki Cie</w:t>
      </w:r>
      <w:r>
        <w:rPr>
          <w:rFonts w:ascii="Times New Roman" w:hAnsi="Times New Roman" w:cs="Times New Roman"/>
          <w:sz w:val="24"/>
          <w:szCs w:val="24"/>
        </w:rPr>
        <w:t>plnej Sp. z o.o. za 2018 r.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20. Sprawozdanie z działalności St</w:t>
      </w:r>
      <w:r>
        <w:rPr>
          <w:rFonts w:ascii="Times New Roman" w:hAnsi="Times New Roman" w:cs="Times New Roman"/>
          <w:sz w:val="24"/>
          <w:szCs w:val="24"/>
        </w:rPr>
        <w:t>raży Miejskiej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21. Sprawozdanie z działalności Zakładu Gospodarki Komunalnej i</w:t>
      </w:r>
      <w:r>
        <w:rPr>
          <w:rFonts w:ascii="Times New Roman" w:hAnsi="Times New Roman" w:cs="Times New Roman"/>
          <w:sz w:val="24"/>
          <w:szCs w:val="24"/>
        </w:rPr>
        <w:t xml:space="preserve"> Mieszkaniowej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22. Sprawozdanie z działalności Bibliot</w:t>
      </w:r>
      <w:r>
        <w:rPr>
          <w:rFonts w:ascii="Times New Roman" w:hAnsi="Times New Roman" w:cs="Times New Roman"/>
          <w:sz w:val="24"/>
          <w:szCs w:val="24"/>
        </w:rPr>
        <w:t>eki Publicznej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23. Sprawozdanie z działalności Sokólskiego O</w:t>
      </w:r>
      <w:r>
        <w:rPr>
          <w:rFonts w:ascii="Times New Roman" w:hAnsi="Times New Roman" w:cs="Times New Roman"/>
          <w:sz w:val="24"/>
          <w:szCs w:val="24"/>
        </w:rPr>
        <w:t>środka Kultury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24. Sprawozdanie z działalności Ośrodka Sportu i Rekre</w:t>
      </w:r>
      <w:r>
        <w:rPr>
          <w:rFonts w:ascii="Times New Roman" w:hAnsi="Times New Roman" w:cs="Times New Roman"/>
          <w:sz w:val="24"/>
          <w:szCs w:val="24"/>
        </w:rPr>
        <w:t>acji w Sokółce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25. Sprawozdanie z działalności Ośrodka Pomocy Społeczn</w:t>
      </w:r>
      <w:r>
        <w:rPr>
          <w:rFonts w:ascii="Times New Roman" w:hAnsi="Times New Roman" w:cs="Times New Roman"/>
          <w:sz w:val="24"/>
          <w:szCs w:val="24"/>
        </w:rPr>
        <w:t>ej w Sokółce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26. Sprawozdanie z realizacji Strategii Integracji i Rozwiązywania Problemów Społecznych Gminy Sokółka za </w:t>
      </w:r>
      <w:r>
        <w:rPr>
          <w:rFonts w:ascii="Times New Roman" w:hAnsi="Times New Roman" w:cs="Times New Roman"/>
          <w:sz w:val="24"/>
          <w:szCs w:val="24"/>
        </w:rPr>
        <w:t>lata 2018-2021 w 2018 roku.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27. Sprawozdanie z realizacji Programu Aktywności Lokalnej w Gminie Sokółka na lata 2017</w:t>
      </w:r>
      <w:r>
        <w:rPr>
          <w:rFonts w:ascii="Times New Roman" w:hAnsi="Times New Roman" w:cs="Times New Roman"/>
          <w:sz w:val="24"/>
          <w:szCs w:val="24"/>
        </w:rPr>
        <w:t>-2021 w 2018 roku.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28. Sprawozdanie z realizacji Gminnego Systemu Profilaktyki i Opieki nad Dzieckiem i Rodziną w </w:t>
      </w:r>
      <w:r>
        <w:rPr>
          <w:rFonts w:ascii="Times New Roman" w:hAnsi="Times New Roman" w:cs="Times New Roman"/>
          <w:sz w:val="24"/>
          <w:szCs w:val="24"/>
        </w:rPr>
        <w:t>Gminie Sokółka za 2018 rok.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29. Sprawozdanie z realizacji Gminnego Program Przeciwdziałania Przemocy w Rodzinie i Ochrony Ofiar Przemocy w Rodzinie w </w:t>
      </w:r>
      <w:r>
        <w:rPr>
          <w:rFonts w:ascii="Times New Roman" w:hAnsi="Times New Roman" w:cs="Times New Roman"/>
          <w:sz w:val="24"/>
          <w:szCs w:val="24"/>
        </w:rPr>
        <w:t>Gminie Sokółka za rok 2018.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30. Ocena</w:t>
      </w:r>
      <w:r>
        <w:rPr>
          <w:rFonts w:ascii="Times New Roman" w:hAnsi="Times New Roman" w:cs="Times New Roman"/>
          <w:sz w:val="24"/>
          <w:szCs w:val="24"/>
        </w:rPr>
        <w:t xml:space="preserve"> zasobów pomocy społecznej.</w:t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31. Sprawozdanie z realizacji Gminnego Programu Profilaktyki i Rozwiązywania Problemów Alkoholowych oraz Gminnego Programu Przeciwdział</w:t>
      </w:r>
      <w:r>
        <w:rPr>
          <w:rFonts w:ascii="Times New Roman" w:hAnsi="Times New Roman" w:cs="Times New Roman"/>
          <w:sz w:val="24"/>
          <w:szCs w:val="24"/>
        </w:rPr>
        <w:t>ania Narkomanii w 2018 roku.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23F0B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32. Sprawozdanie z realizacji Programu Współpracy z Organizacj</w:t>
      </w:r>
      <w:r>
        <w:rPr>
          <w:rFonts w:ascii="Times New Roman" w:hAnsi="Times New Roman" w:cs="Times New Roman"/>
          <w:sz w:val="24"/>
          <w:szCs w:val="24"/>
        </w:rPr>
        <w:t>ami Pozarządowymi za 2018 rok.</w:t>
      </w:r>
    </w:p>
    <w:p w:rsidR="006E2E7D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33. Wnioski, pytania, oświadczenia, komunikaty i apele radnych.</w:t>
      </w:r>
    </w:p>
    <w:p w:rsidR="00023F0B" w:rsidRPr="006E2E7D" w:rsidRDefault="00023F0B" w:rsidP="00023F0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2E7D" w:rsidRPr="006E2E7D" w:rsidRDefault="006E2E7D" w:rsidP="006E2E7D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2E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Przebieg posiedzenia.</w:t>
      </w:r>
    </w:p>
    <w:p w:rsidR="006E2E7D" w:rsidRPr="006E2E7D" w:rsidRDefault="006E2E7D" w:rsidP="006E2E7D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E7D">
        <w:rPr>
          <w:rFonts w:ascii="Times New Roman" w:eastAsia="Times New Roman" w:hAnsi="Times New Roman" w:cs="Times New Roman"/>
          <w:b/>
          <w:sz w:val="24"/>
          <w:szCs w:val="24"/>
        </w:rPr>
        <w:t>Ad. 1</w:t>
      </w:r>
    </w:p>
    <w:p w:rsidR="006E2E7D" w:rsidRDefault="006E2E7D" w:rsidP="006E2E7D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E7D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Otwarcie sesji.</w:t>
      </w:r>
    </w:p>
    <w:p w:rsidR="00CF661B" w:rsidRDefault="00CF661B" w:rsidP="006E2E7D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Przewodniczący otworzył obrady XIV Sesji Rady Miejskiej informując o prawomocności obrad.</w:t>
      </w:r>
    </w:p>
    <w:p w:rsidR="00CF661B" w:rsidRDefault="00CF661B" w:rsidP="006E2E7D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661B" w:rsidRDefault="00CF661B" w:rsidP="006E2E7D">
      <w:pPr>
        <w:tabs>
          <w:tab w:val="left" w:pos="1217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Ad.2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>edstawienie porządku obrad.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P.Borowski zgłosił wniosek o przeniesienie pkt. </w:t>
      </w:r>
      <w:r w:rsidR="00C1677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olne wnioski na początek porządku.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wniosek.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15 głosami „Za” przy 3 „wstrzymujących się” przyjęli wniosek.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poddał pod głosowanie cały porządek posiedzenia.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17 głosami „za” przy 1 „wstrzymującym się przyjęli porządek posiedzenia.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obradowała wg. następującego porządku: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1. Otwarcie sesji.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2. Prz</w:t>
      </w:r>
      <w:r>
        <w:rPr>
          <w:rFonts w:ascii="Times New Roman" w:hAnsi="Times New Roman" w:cs="Times New Roman"/>
          <w:sz w:val="24"/>
          <w:szCs w:val="24"/>
        </w:rPr>
        <w:t>edstawienie porządku obrad.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Przyjęcie protokołu z: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a) z VI Sesji Rady Miejsk</w:t>
      </w:r>
      <w:r>
        <w:rPr>
          <w:rFonts w:ascii="Times New Roman" w:hAnsi="Times New Roman" w:cs="Times New Roman"/>
          <w:sz w:val="24"/>
          <w:szCs w:val="24"/>
        </w:rPr>
        <w:t>iej z dnia 26 marca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b) z VII Sesji Rady Miejskiej</w:t>
      </w:r>
      <w:r>
        <w:rPr>
          <w:rFonts w:ascii="Times New Roman" w:hAnsi="Times New Roman" w:cs="Times New Roman"/>
          <w:sz w:val="24"/>
          <w:szCs w:val="24"/>
        </w:rPr>
        <w:t xml:space="preserve"> z dnia 12 kwietnia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c) z VIII Sesji Rady Miejs</w:t>
      </w:r>
      <w:r>
        <w:rPr>
          <w:rFonts w:ascii="Times New Roman" w:hAnsi="Times New Roman" w:cs="Times New Roman"/>
          <w:sz w:val="24"/>
          <w:szCs w:val="24"/>
        </w:rPr>
        <w:t>kiej z dnia 28 maja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d) z IX Sesji Rady Miejskie</w:t>
      </w:r>
      <w:r>
        <w:rPr>
          <w:rFonts w:ascii="Times New Roman" w:hAnsi="Times New Roman" w:cs="Times New Roman"/>
          <w:sz w:val="24"/>
          <w:szCs w:val="24"/>
        </w:rPr>
        <w:t>j z dnia 13 czerwca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e) z X Sesji Rady Miejs</w:t>
      </w:r>
      <w:r>
        <w:rPr>
          <w:rFonts w:ascii="Times New Roman" w:hAnsi="Times New Roman" w:cs="Times New Roman"/>
          <w:sz w:val="24"/>
          <w:szCs w:val="24"/>
        </w:rPr>
        <w:t>kiej z dnia 8 lipca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f) z XI Sesji Rady Miejsk</w:t>
      </w:r>
      <w:r>
        <w:rPr>
          <w:rFonts w:ascii="Times New Roman" w:hAnsi="Times New Roman" w:cs="Times New Roman"/>
          <w:sz w:val="24"/>
          <w:szCs w:val="24"/>
        </w:rPr>
        <w:t>iej z dnia 30 lipca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g) z XII Sesji Rady Miejskiej</w:t>
      </w:r>
      <w:r>
        <w:rPr>
          <w:rFonts w:ascii="Times New Roman" w:hAnsi="Times New Roman" w:cs="Times New Roman"/>
          <w:sz w:val="24"/>
          <w:szCs w:val="24"/>
        </w:rPr>
        <w:t xml:space="preserve"> z dnia 28 sierpnia 2019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4. </w:t>
      </w:r>
      <w:r w:rsidR="00C16775" w:rsidRPr="00023F0B">
        <w:rPr>
          <w:rFonts w:ascii="Times New Roman" w:hAnsi="Times New Roman" w:cs="Times New Roman"/>
          <w:sz w:val="24"/>
          <w:szCs w:val="24"/>
        </w:rPr>
        <w:t>Wnioski, pytania, oświadczenia, komunikaty i apele radnych.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5. Sprawozdanie Burmistrza z działalnośc</w:t>
      </w:r>
      <w:r>
        <w:rPr>
          <w:rFonts w:ascii="Times New Roman" w:hAnsi="Times New Roman" w:cs="Times New Roman"/>
          <w:sz w:val="24"/>
          <w:szCs w:val="24"/>
        </w:rPr>
        <w:t>i w okresie między sesjami.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6. Projekt uchwały w sprawie ustalenia zasad głosowania </w:t>
      </w:r>
      <w:r>
        <w:rPr>
          <w:rFonts w:ascii="Times New Roman" w:hAnsi="Times New Roman" w:cs="Times New Roman"/>
          <w:sz w:val="24"/>
          <w:szCs w:val="24"/>
        </w:rPr>
        <w:t>tajnego przy wyborze ławników.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7. Powołanie Komisji Skrutacyjnej do przeprowadzenia głosowania taj</w:t>
      </w:r>
      <w:r>
        <w:rPr>
          <w:rFonts w:ascii="Times New Roman" w:hAnsi="Times New Roman" w:cs="Times New Roman"/>
          <w:sz w:val="24"/>
          <w:szCs w:val="24"/>
        </w:rPr>
        <w:t>nego przy wyborze ławników.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8. Projekt uchwały w sprawie stwierdzenia wyboru ławników do Sąd</w:t>
      </w:r>
      <w:r>
        <w:rPr>
          <w:rFonts w:ascii="Times New Roman" w:hAnsi="Times New Roman" w:cs="Times New Roman"/>
          <w:sz w:val="24"/>
          <w:szCs w:val="24"/>
        </w:rPr>
        <w:t>u Okręgowego w Białymstoku.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9. Projekt uchwały w sprawie stwierdzenia wyboru ławników do Są</w:t>
      </w:r>
      <w:r>
        <w:rPr>
          <w:rFonts w:ascii="Times New Roman" w:hAnsi="Times New Roman" w:cs="Times New Roman"/>
          <w:sz w:val="24"/>
          <w:szCs w:val="24"/>
        </w:rPr>
        <w:t>du Rejonowego w Białymstoku.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10. Projekt uchwały w sprawie stwierdzenia wyboru ławników</w:t>
      </w:r>
      <w:r>
        <w:rPr>
          <w:rFonts w:ascii="Times New Roman" w:hAnsi="Times New Roman" w:cs="Times New Roman"/>
          <w:sz w:val="24"/>
          <w:szCs w:val="24"/>
        </w:rPr>
        <w:t xml:space="preserve"> do Sądu Rejonowego w Sokółce.</w:t>
      </w:r>
      <w:r>
        <w:rPr>
          <w:rFonts w:ascii="Times New Roman" w:hAnsi="Times New Roman" w:cs="Times New Roman"/>
          <w:sz w:val="24"/>
          <w:szCs w:val="24"/>
        </w:rPr>
        <w:br/>
      </w:r>
      <w:r w:rsidRPr="00023F0B">
        <w:rPr>
          <w:rFonts w:ascii="Times New Roman" w:hAnsi="Times New Roman" w:cs="Times New Roman"/>
          <w:sz w:val="24"/>
          <w:szCs w:val="24"/>
        </w:rPr>
        <w:t>11. Projekt uchwały w sprawie skargi Pana A. Z.na działalność Burmistrza.</w:t>
      </w:r>
      <w:r w:rsidRPr="00023F0B">
        <w:rPr>
          <w:rFonts w:ascii="Times New Roman" w:hAnsi="Times New Roman" w:cs="Times New Roman"/>
          <w:sz w:val="24"/>
          <w:szCs w:val="24"/>
        </w:rPr>
        <w:br/>
        <w:t>12. Projekt uchwały w sprawie skargi Pana W. C. na bezczynność Dyrektora Zakładu Gospodarki Komuna</w:t>
      </w:r>
      <w:r>
        <w:rPr>
          <w:rFonts w:ascii="Times New Roman" w:hAnsi="Times New Roman" w:cs="Times New Roman"/>
          <w:sz w:val="24"/>
          <w:szCs w:val="24"/>
        </w:rPr>
        <w:t>lnej i Mieszkaniowej w Sokółce.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13. Projekt uchwały w sprawie skargi Pani J. C.na działalność Dyrektora Zakładu Gospodarki Komuna</w:t>
      </w:r>
      <w:r>
        <w:rPr>
          <w:rFonts w:ascii="Times New Roman" w:hAnsi="Times New Roman" w:cs="Times New Roman"/>
          <w:sz w:val="24"/>
          <w:szCs w:val="24"/>
        </w:rPr>
        <w:t>lnej i Mieszkaniowej w Sokółce.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14. Projekt uchwały w sprawie skargi Pana Roberta Górka Zarządcy Wspólnoty Broniewskiego 5A na b</w:t>
      </w:r>
      <w:r>
        <w:rPr>
          <w:rFonts w:ascii="Times New Roman" w:hAnsi="Times New Roman" w:cs="Times New Roman"/>
          <w:sz w:val="24"/>
          <w:szCs w:val="24"/>
        </w:rPr>
        <w:t>ezczynność Burmistrza Sokółki.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15. Projekt uchwały w sprawie skargi Państwa E. i W. G. na </w:t>
      </w:r>
      <w:r>
        <w:rPr>
          <w:rFonts w:ascii="Times New Roman" w:hAnsi="Times New Roman" w:cs="Times New Roman"/>
          <w:sz w:val="24"/>
          <w:szCs w:val="24"/>
        </w:rPr>
        <w:t>działalność Burmistrza Sokółki.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lastRenderedPageBreak/>
        <w:t>16. Projekt uchwały w sprawie skarg Pana S.K. na działalność</w:t>
      </w:r>
      <w:r>
        <w:rPr>
          <w:rFonts w:ascii="Times New Roman" w:hAnsi="Times New Roman" w:cs="Times New Roman"/>
          <w:sz w:val="24"/>
          <w:szCs w:val="24"/>
        </w:rPr>
        <w:t xml:space="preserve"> Burmistrza Sokółki i Dyrektora </w:t>
      </w:r>
      <w:r w:rsidRPr="00023F0B">
        <w:rPr>
          <w:rFonts w:ascii="Times New Roman" w:hAnsi="Times New Roman" w:cs="Times New Roman"/>
          <w:sz w:val="24"/>
          <w:szCs w:val="24"/>
        </w:rPr>
        <w:t>Ośrod</w:t>
      </w:r>
      <w:r>
        <w:rPr>
          <w:rFonts w:ascii="Times New Roman" w:hAnsi="Times New Roman" w:cs="Times New Roman"/>
          <w:sz w:val="24"/>
          <w:szCs w:val="24"/>
        </w:rPr>
        <w:t>ka Pomocy Społecznej w Sokółce.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17. Sprawozdanie z działalności PPHU Agr</w:t>
      </w:r>
      <w:r>
        <w:rPr>
          <w:rFonts w:ascii="Times New Roman" w:hAnsi="Times New Roman" w:cs="Times New Roman"/>
          <w:sz w:val="24"/>
          <w:szCs w:val="24"/>
        </w:rPr>
        <w:t>omech Sp. z o.o. za 2018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18. Sprawozdanie z działalności Miejskiego Przedsiębiorstwa Wodociągów i Kanali</w:t>
      </w:r>
      <w:r>
        <w:rPr>
          <w:rFonts w:ascii="Times New Roman" w:hAnsi="Times New Roman" w:cs="Times New Roman"/>
          <w:sz w:val="24"/>
          <w:szCs w:val="24"/>
        </w:rPr>
        <w:t>zacji Sp. z o.o. za 2018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19. Sprawozdanie z działalności Miejskiego Przedsiębiorstwa Energetyki Cie</w:t>
      </w:r>
      <w:r>
        <w:rPr>
          <w:rFonts w:ascii="Times New Roman" w:hAnsi="Times New Roman" w:cs="Times New Roman"/>
          <w:sz w:val="24"/>
          <w:szCs w:val="24"/>
        </w:rPr>
        <w:t>plnej Sp. z o.o. za 2018 r.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20. Sprawozdanie z działalności St</w:t>
      </w:r>
      <w:r>
        <w:rPr>
          <w:rFonts w:ascii="Times New Roman" w:hAnsi="Times New Roman" w:cs="Times New Roman"/>
          <w:sz w:val="24"/>
          <w:szCs w:val="24"/>
        </w:rPr>
        <w:t>raży Miejskiej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21. Sprawozdanie z działalności Zakładu Gospodarki Komunalnej i</w:t>
      </w:r>
      <w:r>
        <w:rPr>
          <w:rFonts w:ascii="Times New Roman" w:hAnsi="Times New Roman" w:cs="Times New Roman"/>
          <w:sz w:val="24"/>
          <w:szCs w:val="24"/>
        </w:rPr>
        <w:t xml:space="preserve"> Mieszkaniowej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22. Sprawozdanie z działalności Bibliot</w:t>
      </w:r>
      <w:r>
        <w:rPr>
          <w:rFonts w:ascii="Times New Roman" w:hAnsi="Times New Roman" w:cs="Times New Roman"/>
          <w:sz w:val="24"/>
          <w:szCs w:val="24"/>
        </w:rPr>
        <w:t>eki Publicznej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23. Sprawozdanie z działalności Ośrodka Sportu i Rekre</w:t>
      </w:r>
      <w:r>
        <w:rPr>
          <w:rFonts w:ascii="Times New Roman" w:hAnsi="Times New Roman" w:cs="Times New Roman"/>
          <w:sz w:val="24"/>
          <w:szCs w:val="24"/>
        </w:rPr>
        <w:t>acji w Sokółce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023F0B">
        <w:rPr>
          <w:rFonts w:ascii="Times New Roman" w:hAnsi="Times New Roman" w:cs="Times New Roman"/>
          <w:sz w:val="24"/>
          <w:szCs w:val="24"/>
        </w:rPr>
        <w:t>Sprawozdanie z działalności Ośrodka Pomocy Społeczn</w:t>
      </w:r>
      <w:r>
        <w:rPr>
          <w:rFonts w:ascii="Times New Roman" w:hAnsi="Times New Roman" w:cs="Times New Roman"/>
          <w:sz w:val="24"/>
          <w:szCs w:val="24"/>
        </w:rPr>
        <w:t>ej w Sokółce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3F0B">
        <w:rPr>
          <w:rFonts w:ascii="Times New Roman" w:hAnsi="Times New Roman" w:cs="Times New Roman"/>
          <w:sz w:val="24"/>
          <w:szCs w:val="24"/>
        </w:rPr>
        <w:t xml:space="preserve">. Sprawozdanie z realizacji Strategii Integracji i Rozwiązywania Problemów Społecznych Gminy Sokółka za </w:t>
      </w:r>
      <w:r>
        <w:rPr>
          <w:rFonts w:ascii="Times New Roman" w:hAnsi="Times New Roman" w:cs="Times New Roman"/>
          <w:sz w:val="24"/>
          <w:szCs w:val="24"/>
        </w:rPr>
        <w:t>lata 2018-2021 w 2018 roku.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23F0B">
        <w:rPr>
          <w:rFonts w:ascii="Times New Roman" w:hAnsi="Times New Roman" w:cs="Times New Roman"/>
          <w:sz w:val="24"/>
          <w:szCs w:val="24"/>
        </w:rPr>
        <w:t>. Sprawozdanie z realizacji Programu Aktywności Lokalnej w Gminie Sokółka na lata 2017</w:t>
      </w:r>
      <w:r>
        <w:rPr>
          <w:rFonts w:ascii="Times New Roman" w:hAnsi="Times New Roman" w:cs="Times New Roman"/>
          <w:sz w:val="24"/>
          <w:szCs w:val="24"/>
        </w:rPr>
        <w:t>-2021 w 2018 roku.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23F0B">
        <w:rPr>
          <w:rFonts w:ascii="Times New Roman" w:hAnsi="Times New Roman" w:cs="Times New Roman"/>
          <w:sz w:val="24"/>
          <w:szCs w:val="24"/>
        </w:rPr>
        <w:t xml:space="preserve">. Sprawozdanie z realizacji Gminnego Systemu Profilaktyki i Opieki nad Dzieckiem i Rodziną w </w:t>
      </w:r>
      <w:r>
        <w:rPr>
          <w:rFonts w:ascii="Times New Roman" w:hAnsi="Times New Roman" w:cs="Times New Roman"/>
          <w:sz w:val="24"/>
          <w:szCs w:val="24"/>
        </w:rPr>
        <w:t>Gminie Sokółka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3F0B">
        <w:rPr>
          <w:rFonts w:ascii="Times New Roman" w:hAnsi="Times New Roman" w:cs="Times New Roman"/>
          <w:sz w:val="24"/>
          <w:szCs w:val="24"/>
        </w:rPr>
        <w:t xml:space="preserve">. Sprawozdanie z realizacji Gminnego Program Przeciwdziałania Przemocy w Rodzinie i Ochrony Ofiar Przemocy w Rodzinie w </w:t>
      </w:r>
      <w:r>
        <w:rPr>
          <w:rFonts w:ascii="Times New Roman" w:hAnsi="Times New Roman" w:cs="Times New Roman"/>
          <w:sz w:val="24"/>
          <w:szCs w:val="24"/>
        </w:rPr>
        <w:t>Gminie Sokółka za rok 2018.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023F0B">
        <w:rPr>
          <w:rFonts w:ascii="Times New Roman" w:hAnsi="Times New Roman" w:cs="Times New Roman"/>
          <w:sz w:val="24"/>
          <w:szCs w:val="24"/>
        </w:rPr>
        <w:t>. Ocena</w:t>
      </w:r>
      <w:r>
        <w:rPr>
          <w:rFonts w:ascii="Times New Roman" w:hAnsi="Times New Roman" w:cs="Times New Roman"/>
          <w:sz w:val="24"/>
          <w:szCs w:val="24"/>
        </w:rPr>
        <w:t xml:space="preserve"> zasobów pomocy społecznej.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23F0B">
        <w:rPr>
          <w:rFonts w:ascii="Times New Roman" w:hAnsi="Times New Roman" w:cs="Times New Roman"/>
          <w:sz w:val="24"/>
          <w:szCs w:val="24"/>
        </w:rPr>
        <w:t>. Sprawozdanie z realizacji Gminnego Programu Profilaktyki i Rozwiązywania Problemów Alkoholowych oraz Gminnego Programu Przeciwdział</w:t>
      </w:r>
      <w:r>
        <w:rPr>
          <w:rFonts w:ascii="Times New Roman" w:hAnsi="Times New Roman" w:cs="Times New Roman"/>
          <w:sz w:val="24"/>
          <w:szCs w:val="24"/>
        </w:rPr>
        <w:t>ania Narkomanii w 2018 roku.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3F0B">
        <w:rPr>
          <w:rFonts w:ascii="Times New Roman" w:hAnsi="Times New Roman" w:cs="Times New Roman"/>
          <w:sz w:val="24"/>
          <w:szCs w:val="24"/>
        </w:rPr>
        <w:t>. Sprawozdanie z realizacji Programu Współpracy z Organizacj</w:t>
      </w:r>
      <w:r>
        <w:rPr>
          <w:rFonts w:ascii="Times New Roman" w:hAnsi="Times New Roman" w:cs="Times New Roman"/>
          <w:sz w:val="24"/>
          <w:szCs w:val="24"/>
        </w:rPr>
        <w:t>ami Pozarząd</w:t>
      </w:r>
      <w:r w:rsidR="00C16775">
        <w:rPr>
          <w:rFonts w:ascii="Times New Roman" w:hAnsi="Times New Roman" w:cs="Times New Roman"/>
          <w:sz w:val="24"/>
          <w:szCs w:val="24"/>
        </w:rPr>
        <w:t>owymi za 2018 rok.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661B" w:rsidRPr="003E47C3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 3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z:</w:t>
      </w:r>
    </w:p>
    <w:p w:rsidR="00CF661B" w:rsidRP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61B">
        <w:rPr>
          <w:rFonts w:ascii="Times New Roman" w:hAnsi="Times New Roman" w:cs="Times New Roman"/>
          <w:sz w:val="24"/>
          <w:szCs w:val="24"/>
        </w:rPr>
        <w:t>z VI Sesji Rady Miejskiej z dnia 26 marca 2019 r.</w:t>
      </w:r>
    </w:p>
    <w:p w:rsidR="00CF661B" w:rsidRDefault="00CF661B" w:rsidP="00CF661B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z VII Sesji Rady Miejskiej</w:t>
      </w:r>
      <w:r>
        <w:rPr>
          <w:rFonts w:ascii="Times New Roman" w:hAnsi="Times New Roman" w:cs="Times New Roman"/>
          <w:sz w:val="24"/>
          <w:szCs w:val="24"/>
        </w:rPr>
        <w:t xml:space="preserve"> z dnia 12 kwietnia 2019 r.</w:t>
      </w:r>
    </w:p>
    <w:p w:rsidR="00CF661B" w:rsidRPr="00CF661B" w:rsidRDefault="00CF661B" w:rsidP="00CF661B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P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61B">
        <w:rPr>
          <w:rFonts w:ascii="Times New Roman" w:hAnsi="Times New Roman" w:cs="Times New Roman"/>
          <w:sz w:val="24"/>
          <w:szCs w:val="24"/>
        </w:rPr>
        <w:t>z VIII Sesji Rady Miejskiej z dnia 28 maja 2019 r.</w:t>
      </w:r>
    </w:p>
    <w:p w:rsidR="00CF661B" w:rsidRPr="00CF661B" w:rsidRDefault="00CF661B" w:rsidP="00CF661B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P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61B">
        <w:rPr>
          <w:rFonts w:ascii="Times New Roman" w:hAnsi="Times New Roman" w:cs="Times New Roman"/>
          <w:sz w:val="24"/>
          <w:szCs w:val="24"/>
        </w:rPr>
        <w:t>z IX Sesji Rady Miejskiej z dnia 13 czerwca 2019 r.</w:t>
      </w:r>
    </w:p>
    <w:p w:rsidR="00CF661B" w:rsidRPr="00C16775" w:rsidRDefault="00CF661B" w:rsidP="00C16775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P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61B">
        <w:rPr>
          <w:rFonts w:ascii="Times New Roman" w:hAnsi="Times New Roman" w:cs="Times New Roman"/>
          <w:sz w:val="24"/>
          <w:szCs w:val="24"/>
        </w:rPr>
        <w:t>z X Sesji Rady Miejskiej z dnia 8 lipca 2019 r.</w:t>
      </w:r>
    </w:p>
    <w:p w:rsidR="00CF661B" w:rsidRPr="00CF661B" w:rsidRDefault="00CF661B" w:rsidP="00CF661B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P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61B">
        <w:rPr>
          <w:rFonts w:ascii="Times New Roman" w:hAnsi="Times New Roman" w:cs="Times New Roman"/>
          <w:sz w:val="24"/>
          <w:szCs w:val="24"/>
        </w:rPr>
        <w:t>z XI Sesji Rady Miejskiej z dnia 30 lipca 2019 r.</w:t>
      </w:r>
    </w:p>
    <w:p w:rsidR="00CF661B" w:rsidRPr="00CF661B" w:rsidRDefault="00CF661B" w:rsidP="00CF661B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Pr="00CF661B" w:rsidRDefault="00CF661B" w:rsidP="00CF661B">
      <w:pPr>
        <w:pStyle w:val="Akapitzlist"/>
        <w:numPr>
          <w:ilvl w:val="0"/>
          <w:numId w:val="2"/>
        </w:num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F661B">
        <w:rPr>
          <w:rFonts w:ascii="Times New Roman" w:hAnsi="Times New Roman" w:cs="Times New Roman"/>
          <w:sz w:val="24"/>
          <w:szCs w:val="24"/>
        </w:rPr>
        <w:lastRenderedPageBreak/>
        <w:t>z XII Sesji Rady Miejskiej z dnia 28 sierpnia 2019 r.</w:t>
      </w:r>
    </w:p>
    <w:p w:rsidR="00CF661B" w:rsidRPr="00CF661B" w:rsidRDefault="00CF661B" w:rsidP="00CF661B">
      <w:pPr>
        <w:pStyle w:val="Akapitzlist"/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jednogłośnie przyjęli protokół.</w:t>
      </w:r>
    </w:p>
    <w:p w:rsidR="00CF661B" w:rsidRPr="003E47C3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Ad.4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Wnioski, pytania, oświadczenia, komunikaty i apele radnych.</w:t>
      </w:r>
    </w:p>
    <w:p w:rsidR="00CF661B" w:rsidRDefault="00C16775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J.Panasiuk zgłosił wniosek o przygotowanie uchwały intencyjnej, która zostanie przekazana do Urzędu Marszałkowskiego o remont drogi Nr 674 od zakrętu w Drahlach do Starej Kamionki.</w:t>
      </w:r>
    </w:p>
    <w:p w:rsidR="00C16775" w:rsidRDefault="00C16775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J.Bieniusiewicz </w:t>
      </w:r>
      <w:r w:rsidR="003E47C3">
        <w:rPr>
          <w:rFonts w:ascii="Times New Roman" w:hAnsi="Times New Roman" w:cs="Times New Roman"/>
          <w:sz w:val="24"/>
          <w:szCs w:val="24"/>
        </w:rPr>
        <w:t>poinformowała</w:t>
      </w:r>
      <w:r>
        <w:rPr>
          <w:rFonts w:ascii="Times New Roman" w:hAnsi="Times New Roman" w:cs="Times New Roman"/>
          <w:sz w:val="24"/>
          <w:szCs w:val="24"/>
        </w:rPr>
        <w:t xml:space="preserve"> radnych o tym, że na Komisji Finansów i </w:t>
      </w:r>
      <w:r w:rsidR="003E47C3">
        <w:rPr>
          <w:rFonts w:ascii="Times New Roman" w:hAnsi="Times New Roman" w:cs="Times New Roman"/>
          <w:sz w:val="24"/>
          <w:szCs w:val="24"/>
        </w:rPr>
        <w:t>Infrastruktury</w:t>
      </w:r>
      <w:r>
        <w:rPr>
          <w:rFonts w:ascii="Times New Roman" w:hAnsi="Times New Roman" w:cs="Times New Roman"/>
          <w:sz w:val="24"/>
          <w:szCs w:val="24"/>
        </w:rPr>
        <w:t xml:space="preserve"> podjęto wniosek o wystąpienie </w:t>
      </w:r>
      <w:r w:rsidR="003E47C3">
        <w:rPr>
          <w:rFonts w:ascii="Times New Roman" w:hAnsi="Times New Roman" w:cs="Times New Roman"/>
          <w:sz w:val="24"/>
          <w:szCs w:val="24"/>
        </w:rPr>
        <w:t>do W</w:t>
      </w:r>
      <w:r>
        <w:rPr>
          <w:rFonts w:ascii="Times New Roman" w:hAnsi="Times New Roman" w:cs="Times New Roman"/>
          <w:sz w:val="24"/>
          <w:szCs w:val="24"/>
        </w:rPr>
        <w:t xml:space="preserve">ód Polskich w sprawie wpływu wydobycia kruszywa na </w:t>
      </w:r>
      <w:r w:rsidR="003E47C3">
        <w:rPr>
          <w:rFonts w:ascii="Times New Roman" w:hAnsi="Times New Roman" w:cs="Times New Roman"/>
          <w:sz w:val="24"/>
          <w:szCs w:val="24"/>
        </w:rPr>
        <w:t>stan</w:t>
      </w:r>
      <w:r>
        <w:rPr>
          <w:rFonts w:ascii="Times New Roman" w:hAnsi="Times New Roman" w:cs="Times New Roman"/>
          <w:sz w:val="24"/>
          <w:szCs w:val="24"/>
        </w:rPr>
        <w:t xml:space="preserve"> wód pitnych. Radna zaapelowała również aby wystąpić też do organów wydających koncesję, żeby zwracali uwagę na stan wód podziemnych i sposób rekultywacji. Czy nie lepiej by było zamiast pozostawiania wyrobiska z jeziorem, po prostu je zakopywać.</w:t>
      </w:r>
    </w:p>
    <w:p w:rsidR="00C16775" w:rsidRDefault="00C16775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MPWiK T.Breńko poinformował, że takie pismo zostało </w:t>
      </w:r>
      <w:r w:rsidR="003E47C3">
        <w:rPr>
          <w:rFonts w:ascii="Times New Roman" w:hAnsi="Times New Roman" w:cs="Times New Roman"/>
          <w:sz w:val="24"/>
          <w:szCs w:val="24"/>
        </w:rPr>
        <w:t>skierowani</w:t>
      </w:r>
      <w:r>
        <w:rPr>
          <w:rFonts w:ascii="Times New Roman" w:hAnsi="Times New Roman" w:cs="Times New Roman"/>
          <w:sz w:val="24"/>
          <w:szCs w:val="24"/>
        </w:rPr>
        <w:t xml:space="preserve"> do Wód Polskich.</w:t>
      </w:r>
    </w:p>
    <w:p w:rsidR="00C16775" w:rsidRDefault="00C16775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Budorwska zgłosiła wniosek o przygotowanie uchwały określającej co ma zawierać raport o stanie gminy.</w:t>
      </w:r>
    </w:p>
    <w:p w:rsidR="00C16775" w:rsidRDefault="003E47C3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D.Su</w:t>
      </w:r>
      <w:r w:rsidR="00380D2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</w:t>
      </w:r>
      <w:r w:rsidR="00380D24">
        <w:rPr>
          <w:rFonts w:ascii="Times New Roman" w:hAnsi="Times New Roman" w:cs="Times New Roman"/>
          <w:sz w:val="24"/>
          <w:szCs w:val="24"/>
        </w:rPr>
        <w:t xml:space="preserve">nik </w:t>
      </w:r>
      <w:r>
        <w:rPr>
          <w:rFonts w:ascii="Times New Roman" w:hAnsi="Times New Roman" w:cs="Times New Roman"/>
          <w:sz w:val="24"/>
          <w:szCs w:val="24"/>
        </w:rPr>
        <w:t>zapytał</w:t>
      </w:r>
      <w:r w:rsidR="00380D24">
        <w:rPr>
          <w:rFonts w:ascii="Times New Roman" w:hAnsi="Times New Roman" w:cs="Times New Roman"/>
          <w:sz w:val="24"/>
          <w:szCs w:val="24"/>
        </w:rPr>
        <w:t xml:space="preserve"> odnośnie wniosku mieszkańców o przyłączenie do ciepłociągu z ul. Gęsiej.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E.Kulikowska wyjaśniłam, że na komisji zapadły uzgodnienia że Prezes MPEC będzie dyżurował i przyjmował osoby które chcą się podłączyć. Musimy zrobić rozeznanie ilu mieszkańców chce się podłączyć. Pani Burmistrz oddała, ze koszt tej inwestycji jest bardzo duży.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P.Borowski </w:t>
      </w:r>
      <w:r w:rsidR="003E47C3">
        <w:rPr>
          <w:rFonts w:ascii="Times New Roman" w:hAnsi="Times New Roman" w:cs="Times New Roman"/>
          <w:sz w:val="24"/>
          <w:szCs w:val="24"/>
        </w:rPr>
        <w:t>zaproponował</w:t>
      </w:r>
      <w:r>
        <w:rPr>
          <w:rFonts w:ascii="Times New Roman" w:hAnsi="Times New Roman" w:cs="Times New Roman"/>
          <w:sz w:val="24"/>
          <w:szCs w:val="24"/>
        </w:rPr>
        <w:t xml:space="preserve"> aby zrobić debatę z mieszkańcami w sprawie rozwoju sieci ciepłowniczej, bo chętnych jest dużo ale mieszkańcy nie wiedzą jaki to jest koszt.</w:t>
      </w:r>
    </w:p>
    <w:p w:rsidR="00380D24" w:rsidRDefault="003E47C3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380D24">
        <w:rPr>
          <w:rFonts w:ascii="Times New Roman" w:hAnsi="Times New Roman" w:cs="Times New Roman"/>
          <w:sz w:val="24"/>
          <w:szCs w:val="24"/>
        </w:rPr>
        <w:t xml:space="preserve"> Rady udzielił głosu dla mieszkańca ul. Gęsiej.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M.Jarosz </w:t>
      </w:r>
      <w:r w:rsidR="003E47C3">
        <w:rPr>
          <w:rFonts w:ascii="Times New Roman" w:hAnsi="Times New Roman" w:cs="Times New Roman"/>
          <w:sz w:val="24"/>
          <w:szCs w:val="24"/>
        </w:rPr>
        <w:t>zapytała</w:t>
      </w:r>
      <w:r>
        <w:rPr>
          <w:rFonts w:ascii="Times New Roman" w:hAnsi="Times New Roman" w:cs="Times New Roman"/>
          <w:sz w:val="24"/>
          <w:szCs w:val="24"/>
        </w:rPr>
        <w:t xml:space="preserve"> o kładkę nad torami na Osiedle Zabrodzie.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Burmistrz Ewa Kulikowska wyjaśniła, że miała być już budowana w tym roku ale nie </w:t>
      </w:r>
      <w:r w:rsidR="003E47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to zależne od gminy. Sprawa jest </w:t>
      </w:r>
      <w:r w:rsidR="003E47C3">
        <w:rPr>
          <w:rFonts w:ascii="Times New Roman" w:hAnsi="Times New Roman" w:cs="Times New Roman"/>
          <w:sz w:val="24"/>
          <w:szCs w:val="24"/>
        </w:rPr>
        <w:t>nadzorowaną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Budrowska </w:t>
      </w:r>
      <w:r w:rsidR="003E47C3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 xml:space="preserve"> o inwestycję doświetlenia przejść dla pieszych.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Burmistrza A.Juchnik wyjaśnił, że umowa jest podpisana i jest szansa wykonania w tym roku.</w:t>
      </w:r>
    </w:p>
    <w:p w:rsidR="00380D24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Sokółki P.Romanwoicz udzielił wyjaśnień odnośnie remontu Sali 101 w budynku urzędu.</w:t>
      </w:r>
    </w:p>
    <w:p w:rsidR="005A30F8" w:rsidRDefault="00380D24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D.Supronik zadawał pytania odnośnie kolejnych zakupów</w:t>
      </w:r>
      <w:r w:rsidR="005A30F8">
        <w:rPr>
          <w:rFonts w:ascii="Times New Roman" w:hAnsi="Times New Roman" w:cs="Times New Roman"/>
          <w:sz w:val="24"/>
          <w:szCs w:val="24"/>
        </w:rPr>
        <w:t xml:space="preserve"> na potrzeby urzędu oraz podróży służbowych Pani Burmistrz.</w:t>
      </w:r>
    </w:p>
    <w:p w:rsidR="005A30F8" w:rsidRDefault="005A30F8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Burmistrz wraz z pracownikami </w:t>
      </w:r>
      <w:r w:rsidR="003E47C3">
        <w:rPr>
          <w:rFonts w:ascii="Times New Roman" w:hAnsi="Times New Roman" w:cs="Times New Roman"/>
          <w:sz w:val="24"/>
          <w:szCs w:val="24"/>
        </w:rPr>
        <w:t>udzielili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7C3">
        <w:rPr>
          <w:rFonts w:ascii="Times New Roman" w:hAnsi="Times New Roman" w:cs="Times New Roman"/>
          <w:sz w:val="24"/>
          <w:szCs w:val="24"/>
        </w:rPr>
        <w:t>wyjaśnień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30F8" w:rsidRDefault="005A30F8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P.Kirpsza zapytał czy w </w:t>
      </w:r>
      <w:r w:rsidR="003E47C3">
        <w:rPr>
          <w:rFonts w:ascii="Times New Roman" w:hAnsi="Times New Roman" w:cs="Times New Roman"/>
          <w:sz w:val="24"/>
          <w:szCs w:val="24"/>
        </w:rPr>
        <w:t>budżecie</w:t>
      </w:r>
      <w:r>
        <w:rPr>
          <w:rFonts w:ascii="Times New Roman" w:hAnsi="Times New Roman" w:cs="Times New Roman"/>
          <w:sz w:val="24"/>
          <w:szCs w:val="24"/>
        </w:rPr>
        <w:t xml:space="preserve"> na 2020 rok planowany </w:t>
      </w:r>
      <w:r w:rsidR="003E47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wzrost wynagrodzeń administracji w </w:t>
      </w:r>
      <w:r w:rsidR="003E47C3">
        <w:rPr>
          <w:rFonts w:ascii="Times New Roman" w:hAnsi="Times New Roman" w:cs="Times New Roman"/>
          <w:sz w:val="24"/>
          <w:szCs w:val="24"/>
        </w:rPr>
        <w:t>szkołach</w:t>
      </w:r>
      <w:r>
        <w:rPr>
          <w:rFonts w:ascii="Times New Roman" w:hAnsi="Times New Roman" w:cs="Times New Roman"/>
          <w:sz w:val="24"/>
          <w:szCs w:val="24"/>
        </w:rPr>
        <w:t xml:space="preserve"> i przedszkolach.</w:t>
      </w:r>
    </w:p>
    <w:p w:rsidR="005A30F8" w:rsidRDefault="005A30F8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Skarbnik wyjaśniła, że jest to związane m.in. ze wzrostem minimalnego wynagrodzenia i dotyczy to urzędu i wszystkich jednostek.</w:t>
      </w:r>
    </w:p>
    <w:p w:rsidR="005A30F8" w:rsidRDefault="005A30F8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P.Borowski potwierdził, ze jest duży problem z wynagrodzeniami w </w:t>
      </w:r>
      <w:r w:rsidR="003E47C3">
        <w:rPr>
          <w:rFonts w:ascii="Times New Roman" w:hAnsi="Times New Roman" w:cs="Times New Roman"/>
          <w:sz w:val="24"/>
          <w:szCs w:val="24"/>
        </w:rPr>
        <w:t>administracji</w:t>
      </w:r>
      <w:r>
        <w:rPr>
          <w:rFonts w:ascii="Times New Roman" w:hAnsi="Times New Roman" w:cs="Times New Roman"/>
          <w:sz w:val="24"/>
          <w:szCs w:val="24"/>
        </w:rPr>
        <w:t xml:space="preserve"> w szkołach czy przedszkolach bo dojdzie do takiej sytuacji gdzie księgowa będzie miała wynagrodzenie na poziomie woźny.</w:t>
      </w:r>
    </w:p>
    <w:p w:rsidR="005A30F8" w:rsidRDefault="003E47C3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</w:t>
      </w:r>
      <w:r w:rsidR="005A30F8">
        <w:rPr>
          <w:rFonts w:ascii="Times New Roman" w:hAnsi="Times New Roman" w:cs="Times New Roman"/>
          <w:sz w:val="24"/>
          <w:szCs w:val="24"/>
        </w:rPr>
        <w:t xml:space="preserve"> ogłosił 5 minut przerwy.</w:t>
      </w:r>
    </w:p>
    <w:p w:rsidR="005A30F8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P.Borowski wrócił do tematu zorganizowania debaty z mieszkańcami na temat działalności i reformy Sokólskiego Ośrodka Kultury</w:t>
      </w:r>
    </w:p>
    <w:p w:rsidR="00380D24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3E47C3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Ewa Kulikowska </w:t>
      </w:r>
      <w:r w:rsidR="003E47C3">
        <w:rPr>
          <w:rFonts w:ascii="Times New Roman" w:hAnsi="Times New Roman" w:cs="Times New Roman"/>
          <w:sz w:val="24"/>
          <w:szCs w:val="24"/>
        </w:rPr>
        <w:t>wyjaśniła</w:t>
      </w:r>
      <w:r>
        <w:rPr>
          <w:rFonts w:ascii="Times New Roman" w:hAnsi="Times New Roman" w:cs="Times New Roman"/>
          <w:sz w:val="24"/>
          <w:szCs w:val="24"/>
        </w:rPr>
        <w:t xml:space="preserve">, że SOK bierze udział w każdej organizowanej na terenie gminy imprezie. W tej chwili jesteśmy na etapie konkursu na Dyrektora. </w:t>
      </w:r>
      <w:r w:rsidR="003E47C3">
        <w:rPr>
          <w:rFonts w:ascii="Times New Roman" w:hAnsi="Times New Roman" w:cs="Times New Roman"/>
          <w:sz w:val="24"/>
          <w:szCs w:val="24"/>
        </w:rPr>
        <w:t>Należało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3E47C3">
        <w:rPr>
          <w:rFonts w:ascii="Times New Roman" w:hAnsi="Times New Roman" w:cs="Times New Roman"/>
          <w:sz w:val="24"/>
          <w:szCs w:val="24"/>
        </w:rPr>
        <w:t>y wrócić do tematu po wyborze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3E47C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ego Dyrektora.</w:t>
      </w:r>
    </w:p>
    <w:p w:rsidR="003A3B61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Dyrektor SOK E.Oszer </w:t>
      </w:r>
      <w:r w:rsidR="003E47C3">
        <w:rPr>
          <w:rFonts w:ascii="Times New Roman" w:hAnsi="Times New Roman" w:cs="Times New Roman"/>
          <w:sz w:val="24"/>
          <w:szCs w:val="24"/>
        </w:rPr>
        <w:t>zwróciła</w:t>
      </w:r>
      <w:r>
        <w:rPr>
          <w:rFonts w:ascii="Times New Roman" w:hAnsi="Times New Roman" w:cs="Times New Roman"/>
          <w:sz w:val="24"/>
          <w:szCs w:val="24"/>
        </w:rPr>
        <w:t xml:space="preserve"> uwagę dla radnego że wypowiedziane przez niego słowa są krzywdzące dla osób które pracują w SOK.</w:t>
      </w:r>
    </w:p>
    <w:p w:rsidR="003A3B61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P.Borowski </w:t>
      </w:r>
      <w:r w:rsidR="003E47C3">
        <w:rPr>
          <w:rFonts w:ascii="Times New Roman" w:hAnsi="Times New Roman" w:cs="Times New Roman"/>
          <w:sz w:val="24"/>
          <w:szCs w:val="24"/>
        </w:rPr>
        <w:t>zapytał</w:t>
      </w:r>
      <w:r>
        <w:rPr>
          <w:rFonts w:ascii="Times New Roman" w:hAnsi="Times New Roman" w:cs="Times New Roman"/>
          <w:sz w:val="24"/>
          <w:szCs w:val="24"/>
        </w:rPr>
        <w:t xml:space="preserve"> o koszty wypowiedzenia umowy  z Dyrektorem SOK.</w:t>
      </w:r>
    </w:p>
    <w:p w:rsidR="003A3B61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Burmistrz E.Kulikowska wyjaśniła, że Dyrektor wykorzystał zaległy urlop i z dniem 18 </w:t>
      </w:r>
      <w:r w:rsidR="003E47C3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skończył pracę. Taka byłą umowa zawarta między </w:t>
      </w:r>
      <w:r w:rsidR="003E47C3">
        <w:rPr>
          <w:rFonts w:ascii="Times New Roman" w:hAnsi="Times New Roman" w:cs="Times New Roman"/>
          <w:sz w:val="24"/>
          <w:szCs w:val="24"/>
        </w:rPr>
        <w:t>Burmistrzem</w:t>
      </w:r>
      <w:r>
        <w:rPr>
          <w:rFonts w:ascii="Times New Roman" w:hAnsi="Times New Roman" w:cs="Times New Roman"/>
          <w:sz w:val="24"/>
          <w:szCs w:val="24"/>
        </w:rPr>
        <w:t xml:space="preserve"> a Dyrektorem. Pani </w:t>
      </w:r>
      <w:r w:rsidR="003E47C3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 xml:space="preserve"> zaproponowała </w:t>
      </w:r>
      <w:r w:rsidR="003E47C3">
        <w:rPr>
          <w:rFonts w:ascii="Times New Roman" w:hAnsi="Times New Roman" w:cs="Times New Roman"/>
          <w:sz w:val="24"/>
          <w:szCs w:val="24"/>
        </w:rPr>
        <w:t>również</w:t>
      </w:r>
      <w:r>
        <w:rPr>
          <w:rFonts w:ascii="Times New Roman" w:hAnsi="Times New Roman" w:cs="Times New Roman"/>
          <w:sz w:val="24"/>
          <w:szCs w:val="24"/>
        </w:rPr>
        <w:t xml:space="preserve"> że zamiast debaty lepiej zorganizować </w:t>
      </w:r>
      <w:r w:rsidR="003E47C3">
        <w:rPr>
          <w:rFonts w:ascii="Times New Roman" w:hAnsi="Times New Roman" w:cs="Times New Roman"/>
          <w:sz w:val="24"/>
          <w:szCs w:val="24"/>
        </w:rPr>
        <w:t>ankietę</w:t>
      </w:r>
      <w:r>
        <w:rPr>
          <w:rFonts w:ascii="Times New Roman" w:hAnsi="Times New Roman" w:cs="Times New Roman"/>
          <w:sz w:val="24"/>
          <w:szCs w:val="24"/>
        </w:rPr>
        <w:t xml:space="preserve"> wśród mieszkańców.</w:t>
      </w:r>
    </w:p>
    <w:p w:rsidR="003A3B61" w:rsidRPr="003E47C3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Ad.5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Sprawozdanie Burmistrza z działalnośc</w:t>
      </w:r>
      <w:r w:rsidR="003A3B61">
        <w:rPr>
          <w:rFonts w:ascii="Times New Roman" w:hAnsi="Times New Roman" w:cs="Times New Roman"/>
          <w:sz w:val="24"/>
          <w:szCs w:val="24"/>
        </w:rPr>
        <w:t>i w okresie między sesjami przedstawiła Pani Burmistrz Ewa Kulikowska. Sprawozdanie stanowi załącznik do protokołu.</w:t>
      </w:r>
    </w:p>
    <w:p w:rsidR="003A3B61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R.Rybiński zapytał o zakres prac na remont parku na Os.Zielonym.</w:t>
      </w:r>
    </w:p>
    <w:p w:rsidR="003A3B61" w:rsidRDefault="003A3B61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K.Sarosiek wyjaśnił, że zakres prac to urządzenie zieleni, wykonanie alejek, placu zabaw ustawienie oświetlenia, ławeczek, ogrodzenia.</w:t>
      </w:r>
    </w:p>
    <w:p w:rsidR="003A3B61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T.Tolko zpaytał plac zabaw i siłownię w Boguszach.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Burmistrza A.Juchnik wyjaśnił, że w budżecie </w:t>
      </w:r>
      <w:r w:rsidR="003E47C3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za mało środków bo </w:t>
      </w:r>
      <w:r w:rsidR="003E47C3">
        <w:rPr>
          <w:rFonts w:ascii="Times New Roman" w:hAnsi="Times New Roman" w:cs="Times New Roman"/>
          <w:sz w:val="24"/>
          <w:szCs w:val="24"/>
        </w:rPr>
        <w:t>kosztorys</w:t>
      </w:r>
      <w:r>
        <w:rPr>
          <w:rFonts w:ascii="Times New Roman" w:hAnsi="Times New Roman" w:cs="Times New Roman"/>
          <w:sz w:val="24"/>
          <w:szCs w:val="24"/>
        </w:rPr>
        <w:t xml:space="preserve"> obejmuje kwotę 100 tys. zł.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25D0" w:rsidRPr="003E47C3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Ad.6</w:t>
      </w:r>
    </w:p>
    <w:p w:rsidR="00CF661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 xml:space="preserve">Projekt uchwały w sprawie ustalenia zasad głosowania </w:t>
      </w:r>
      <w:r w:rsidR="00D125D0">
        <w:rPr>
          <w:rFonts w:ascii="Times New Roman" w:hAnsi="Times New Roman" w:cs="Times New Roman"/>
          <w:sz w:val="24"/>
          <w:szCs w:val="24"/>
        </w:rPr>
        <w:t>tajnego przy wyborze ławników przedstawiła Joanna Korzeniewska.</w:t>
      </w:r>
    </w:p>
    <w:p w:rsidR="00D125D0" w:rsidRPr="00D125D0" w:rsidRDefault="00D125D0" w:rsidP="00D125D0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125D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Przewodniczący poddał pod głosowanie projekt uchwały.</w:t>
      </w:r>
    </w:p>
    <w:p w:rsidR="00D125D0" w:rsidRPr="00D125D0" w:rsidRDefault="00D125D0" w:rsidP="00D125D0">
      <w:pPr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125D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Radni 1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8</w:t>
      </w:r>
      <w:r w:rsidRPr="00D125D0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głosami „za” przyjęli </w:t>
      </w:r>
      <w:r w:rsidR="003E47C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uchwałę.</w:t>
      </w:r>
    </w:p>
    <w:p w:rsidR="00D125D0" w:rsidRPr="00D125D0" w:rsidRDefault="00D125D0" w:rsidP="00D125D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D125D0" w:rsidRPr="003E47C3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Ad.7</w:t>
      </w:r>
    </w:p>
    <w:p w:rsidR="00D125D0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Powołanie Komisji Skrutacyjnej do przeprowadzenia głosowania taj</w:t>
      </w:r>
      <w:r>
        <w:rPr>
          <w:rFonts w:ascii="Times New Roman" w:hAnsi="Times New Roman" w:cs="Times New Roman"/>
          <w:sz w:val="24"/>
          <w:szCs w:val="24"/>
        </w:rPr>
        <w:t>nego przy wyborze ławników.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P.Bujwicki odczytał opinię zespołu ws. zaopiniowania zgłoszeń kandydatów na ławników.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T.Tolko zgłosił Roberta Rybińskiego do komisji skrutacyjnej.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R.Rybisńki wyraził zgodę.</w:t>
      </w:r>
    </w:p>
    <w:p w:rsidR="00D125D0" w:rsidRDefault="003E47C3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  <w:r w:rsidR="00D125D0">
        <w:rPr>
          <w:rFonts w:ascii="Times New Roman" w:hAnsi="Times New Roman" w:cs="Times New Roman"/>
          <w:sz w:val="24"/>
          <w:szCs w:val="24"/>
        </w:rPr>
        <w:t xml:space="preserve"> Rady zgł</w:t>
      </w:r>
      <w:r>
        <w:rPr>
          <w:rFonts w:ascii="Times New Roman" w:hAnsi="Times New Roman" w:cs="Times New Roman"/>
          <w:sz w:val="24"/>
          <w:szCs w:val="24"/>
        </w:rPr>
        <w:t>o</w:t>
      </w:r>
      <w:r w:rsidR="00D125D0">
        <w:rPr>
          <w:rFonts w:ascii="Times New Roman" w:hAnsi="Times New Roman" w:cs="Times New Roman"/>
          <w:sz w:val="24"/>
          <w:szCs w:val="24"/>
        </w:rPr>
        <w:t>sił radnego Kirpsza Andrzeja.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A.Kirpsza wyraził zgodę.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zgłosili również radnego Piotra Kirpsza do składu komisji.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Kirpsza P. wyraził zgodę.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Radni jednogłośnie powołani Andrzeja Kirpszę, Piotra Kirpszę i Roberta Rybińskiego do składu komisji skrutacyjnej.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25D0" w:rsidRPr="003E47C3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Ad.8</w:t>
      </w:r>
    </w:p>
    <w:p w:rsidR="00D125D0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Projekt uchwały w sprawie stwierdzenia wyboru ławników do Sąd</w:t>
      </w:r>
      <w:r>
        <w:rPr>
          <w:rFonts w:ascii="Times New Roman" w:hAnsi="Times New Roman" w:cs="Times New Roman"/>
          <w:sz w:val="24"/>
          <w:szCs w:val="24"/>
        </w:rPr>
        <w:t>u Okręgowego w Białymstoku.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Skrutacyjna wybrała spośród siebie Pana Roberta Rybińskiego na Przewodniczącego Komisji Skrutacyjnej.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Robert Rybiński odczytał kandydatów do Sądu Okręgowego w Białymstoku następnie odczytał warunki ważności głosu.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kolejno odczytywani z listy odbierali karty do głosowania tajnego i oddawali swoje głosy.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głosowaniu komisja skrutacyjna przystąpiła do ustalenia wyników głosowania.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dokonała wyboru ławników do Sądu Okręgowego w Białymstoku w osobach:</w:t>
      </w:r>
    </w:p>
    <w:p w:rsidR="00D125D0" w:rsidRDefault="00D125D0" w:rsidP="00D125D0">
      <w:pPr>
        <w:pStyle w:val="pkt"/>
        <w:numPr>
          <w:ilvl w:val="5"/>
          <w:numId w:val="3"/>
        </w:numPr>
      </w:pPr>
      <w:r>
        <w:t>Anna Bogdan</w:t>
      </w:r>
    </w:p>
    <w:p w:rsidR="00D125D0" w:rsidRPr="00D125D0" w:rsidRDefault="00D125D0" w:rsidP="00D125D0">
      <w:pPr>
        <w:pStyle w:val="pkt"/>
        <w:numPr>
          <w:ilvl w:val="5"/>
          <w:numId w:val="3"/>
        </w:numPr>
      </w:pPr>
      <w:r>
        <w:t>Halina Genowefa Zaniewska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ustalenia wyników głosowania stanowi załącznik do uchwały stwierdzającej wybór ławników.</w:t>
      </w:r>
    </w:p>
    <w:p w:rsidR="00D125D0" w:rsidRPr="003E47C3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125D0" w:rsidRPr="003E47C3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Ad.9</w:t>
      </w:r>
    </w:p>
    <w:p w:rsidR="00D125D0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t>Projekt uchwały w sprawie stwierdzenia wyboru ławników do Są</w:t>
      </w:r>
      <w:r>
        <w:rPr>
          <w:rFonts w:ascii="Times New Roman" w:hAnsi="Times New Roman" w:cs="Times New Roman"/>
          <w:sz w:val="24"/>
          <w:szCs w:val="24"/>
        </w:rPr>
        <w:t>du Rejonowego w Białymstoku.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Robert Rybiński odczytał kandydatów do Sądu </w:t>
      </w:r>
      <w:r>
        <w:rPr>
          <w:rFonts w:ascii="Times New Roman" w:hAnsi="Times New Roman" w:cs="Times New Roman"/>
          <w:sz w:val="24"/>
          <w:szCs w:val="24"/>
        </w:rPr>
        <w:t>Rejonowego</w:t>
      </w:r>
      <w:r>
        <w:rPr>
          <w:rFonts w:ascii="Times New Roman" w:hAnsi="Times New Roman" w:cs="Times New Roman"/>
          <w:sz w:val="24"/>
          <w:szCs w:val="24"/>
        </w:rPr>
        <w:t xml:space="preserve"> w Białymstoku następnie odczytał warunki ważności głosu.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kolejno odczytywani z listy odbierali karty do głosowania tajnego i oddawali swoje głosy.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głosowaniu komisja skrutacyjna przystąpiła do ustalenia wyników głosowania.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dokonała wyboru ławników do Sądu </w:t>
      </w:r>
      <w:r>
        <w:rPr>
          <w:rFonts w:ascii="Times New Roman" w:hAnsi="Times New Roman" w:cs="Times New Roman"/>
          <w:sz w:val="24"/>
          <w:szCs w:val="24"/>
        </w:rPr>
        <w:t>Rejonowego</w:t>
      </w:r>
      <w:r>
        <w:rPr>
          <w:rFonts w:ascii="Times New Roman" w:hAnsi="Times New Roman" w:cs="Times New Roman"/>
          <w:sz w:val="24"/>
          <w:szCs w:val="24"/>
        </w:rPr>
        <w:t xml:space="preserve"> w Białymstoku w osobach:</w:t>
      </w:r>
    </w:p>
    <w:p w:rsidR="00D125D0" w:rsidRDefault="00D125D0" w:rsidP="00D125D0">
      <w:pPr>
        <w:pStyle w:val="pkt"/>
        <w:numPr>
          <w:ilvl w:val="0"/>
          <w:numId w:val="5"/>
        </w:numPr>
      </w:pPr>
      <w:r>
        <w:t>Celina Bandzińska</w:t>
      </w:r>
    </w:p>
    <w:p w:rsidR="00D125D0" w:rsidRDefault="00D125D0" w:rsidP="00D125D0">
      <w:pPr>
        <w:pStyle w:val="pkt"/>
        <w:numPr>
          <w:ilvl w:val="0"/>
          <w:numId w:val="5"/>
        </w:numPr>
      </w:pPr>
      <w:r>
        <w:t>Agnieszka Czaplejewicz-Śpiewak</w:t>
      </w:r>
    </w:p>
    <w:p w:rsidR="00D125D0" w:rsidRDefault="00D125D0" w:rsidP="00D125D0">
      <w:pPr>
        <w:pStyle w:val="pkt"/>
        <w:numPr>
          <w:ilvl w:val="0"/>
          <w:numId w:val="5"/>
        </w:numPr>
      </w:pPr>
      <w:r>
        <w:t>Lucyna Jastrzębowska</w:t>
      </w:r>
    </w:p>
    <w:p w:rsidR="00D125D0" w:rsidRDefault="00D125D0" w:rsidP="00D125D0">
      <w:pPr>
        <w:pStyle w:val="pkt"/>
        <w:numPr>
          <w:ilvl w:val="0"/>
          <w:numId w:val="5"/>
        </w:numPr>
      </w:pPr>
      <w:r>
        <w:t>Teresa Irena Możejko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ustalenia wyników głosowania stanowi załącznik do uchwały stwierdzającej wybór ławników.</w:t>
      </w:r>
    </w:p>
    <w:p w:rsidR="00D125D0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25D0" w:rsidRPr="003E47C3" w:rsidRDefault="00D125D0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47C3">
        <w:rPr>
          <w:rFonts w:ascii="Times New Roman" w:hAnsi="Times New Roman" w:cs="Times New Roman"/>
          <w:b/>
          <w:sz w:val="24"/>
          <w:szCs w:val="24"/>
        </w:rPr>
        <w:t>Ad.10</w:t>
      </w:r>
    </w:p>
    <w:p w:rsidR="00D125D0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F0B">
        <w:rPr>
          <w:rFonts w:ascii="Times New Roman" w:hAnsi="Times New Roman" w:cs="Times New Roman"/>
          <w:sz w:val="24"/>
          <w:szCs w:val="24"/>
        </w:rPr>
        <w:lastRenderedPageBreak/>
        <w:t>Projekt uchwały w sprawie stwierdzenia wyboru ławników</w:t>
      </w:r>
      <w:r>
        <w:rPr>
          <w:rFonts w:ascii="Times New Roman" w:hAnsi="Times New Roman" w:cs="Times New Roman"/>
          <w:sz w:val="24"/>
          <w:szCs w:val="24"/>
        </w:rPr>
        <w:t xml:space="preserve"> do Sądu Rejonowego w Sokółce.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Robert Rybiński odczytał kandydatów do Sądu Rejonowego w </w:t>
      </w:r>
      <w:r w:rsidR="00ED207B">
        <w:rPr>
          <w:rFonts w:ascii="Times New Roman" w:hAnsi="Times New Roman" w:cs="Times New Roman"/>
          <w:sz w:val="24"/>
          <w:szCs w:val="24"/>
        </w:rPr>
        <w:t xml:space="preserve">Sokółce </w:t>
      </w:r>
      <w:r>
        <w:rPr>
          <w:rFonts w:ascii="Times New Roman" w:hAnsi="Times New Roman" w:cs="Times New Roman"/>
          <w:sz w:val="24"/>
          <w:szCs w:val="24"/>
        </w:rPr>
        <w:t>następnie odczytał warunki ważności głosu.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kolejno odczytywani z listy odbierali karty do głosowania tajnego i oddawali swoje głosy.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głosowaniu komisja skrutacyjna przystąpiła do ustalenia wyników głosowania.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dokonała wyboru ławników do Sądu Rejonowego w </w:t>
      </w:r>
      <w:r w:rsidR="00ED207B">
        <w:rPr>
          <w:rFonts w:ascii="Times New Roman" w:hAnsi="Times New Roman" w:cs="Times New Roman"/>
          <w:sz w:val="24"/>
          <w:szCs w:val="24"/>
        </w:rPr>
        <w:t xml:space="preserve">Sokółce </w:t>
      </w:r>
      <w:r>
        <w:rPr>
          <w:rFonts w:ascii="Times New Roman" w:hAnsi="Times New Roman" w:cs="Times New Roman"/>
          <w:sz w:val="24"/>
          <w:szCs w:val="24"/>
        </w:rPr>
        <w:t>w osobach:</w:t>
      </w:r>
    </w:p>
    <w:p w:rsidR="00ED207B" w:rsidRDefault="00ED207B" w:rsidP="00ED207B">
      <w:pPr>
        <w:pStyle w:val="pkt"/>
        <w:numPr>
          <w:ilvl w:val="5"/>
          <w:numId w:val="7"/>
        </w:numPr>
      </w:pPr>
      <w:r>
        <w:t>Elżbieta Konieczko</w:t>
      </w:r>
    </w:p>
    <w:p w:rsidR="00ED207B" w:rsidRDefault="00ED207B" w:rsidP="00ED207B">
      <w:pPr>
        <w:pStyle w:val="pkt"/>
        <w:numPr>
          <w:ilvl w:val="5"/>
          <w:numId w:val="3"/>
        </w:numPr>
      </w:pPr>
      <w:r>
        <w:t>Urszula Łopatecka</w:t>
      </w:r>
    </w:p>
    <w:p w:rsidR="00ED207B" w:rsidRDefault="00ED207B" w:rsidP="00ED207B">
      <w:pPr>
        <w:pStyle w:val="pkt"/>
        <w:numPr>
          <w:ilvl w:val="5"/>
          <w:numId w:val="3"/>
        </w:numPr>
      </w:pPr>
      <w:r>
        <w:t>Radosław Tumiel</w:t>
      </w:r>
    </w:p>
    <w:p w:rsidR="00ED207B" w:rsidRPr="00F968AC" w:rsidRDefault="00ED207B" w:rsidP="00ED207B">
      <w:pPr>
        <w:pStyle w:val="pkt"/>
        <w:numPr>
          <w:ilvl w:val="5"/>
          <w:numId w:val="3"/>
        </w:numPr>
      </w:pPr>
      <w:r>
        <w:t>Magdalena Wróblewska</w:t>
      </w:r>
    </w:p>
    <w:p w:rsidR="00D125D0" w:rsidRDefault="00D125D0" w:rsidP="00D125D0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ustalenia wyników głosowania stanowi załącznik do uchwały stwierdzającej wybór ławników.</w:t>
      </w:r>
    </w:p>
    <w:p w:rsidR="00ED207B" w:rsidRDefault="00ED207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odczytał treść uchwał w sprawie stwierdzenia wyboru ławników do Sądu Okręgowego w Białymstoku, Sądu Rejonowego w Białymstoku i do Sądu Rejonowego w Sokółce.</w:t>
      </w:r>
    </w:p>
    <w:p w:rsidR="00ED207B" w:rsidRDefault="00ED207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ogłosił 20 minut przerwy.</w:t>
      </w:r>
    </w:p>
    <w:p w:rsidR="00ED207B" w:rsidRPr="00ED207B" w:rsidRDefault="00ED207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D207B">
        <w:rPr>
          <w:rFonts w:ascii="Times New Roman" w:hAnsi="Times New Roman" w:cs="Times New Roman"/>
          <w:b/>
          <w:sz w:val="24"/>
          <w:szCs w:val="24"/>
        </w:rPr>
        <w:t>Ad.11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Projekt uchwały w sprawie skargi Pana A.Z. na działalność Burmistrza przedstawił Radny J.Sawoń 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Przewodniczący Rady Miejskiej wyjaśnił czego dotyczyła skarga.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J.Sawoń przedstawił stanowisko Komisji Skarg Wniosków i Petycji jako bezprzedmiotową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Przewodniczący poddał uchwałę  pod głosowanie.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Radni 12 głosami "Za ",przy .6 "Wstrzymujących się"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przyjęło uchwałę.</w:t>
      </w:r>
    </w:p>
    <w:p w:rsidR="00ED207B" w:rsidRPr="00ED207B" w:rsidRDefault="003E47C3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="00ED207B" w:rsidRPr="00ED207B">
        <w:rPr>
          <w:rFonts w:ascii="Times New Roman" w:eastAsia="Calibri" w:hAnsi="Times New Roman" w:cs="Times New Roman"/>
          <w:b/>
          <w:color w:val="auto"/>
          <w:lang w:val="pl-PL"/>
        </w:rPr>
        <w:t>Ad.  12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Projekt uchwały w sprawie skargi Pana W.C. na bezczynność Dyrektora Zakładu Gospodarki Komunalnej i Mieszkaniowej w Sokółce  przedstawił Radny J.Sawoń .Komisja Skarg Wniosków i Petycji uznała skargę za bezprzedmiotową.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Przewodniczący poddał uchwałę  pod głosowanie.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Radni 12 głosami "Za ",przy .6 "Wstrzymujących się"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przyjęli uchwałę.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 </w:t>
      </w: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13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Projekt uchwały w sprawie skargi Pani J.C. na działalność Dyrektora Zakładu Gospodarki Komunalnej i Mieszkaniowej w Sokółce  przedstawił Radny J.Sawoń .Komisja Skarg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lastRenderedPageBreak/>
        <w:t>Wniosków i Petycji uznała skargę za bezprzedmiotową.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Radna J.Bieniusiewicz przypomniała o przyjęciu uchwały dotyczącej bezdomnych zwierząt ,gdzie bezpańskie psy miały trafiać do schroniska a kotom miało się zapewnić bezpieczne warunki w miejscu ich bytowania.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Radna Czaplejewicz zauważyła że są koty którymi trzeba się opiekować i ludzie którzy chcą żyć.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Radna Bieniusiewicz stwierdziła,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że należy doprecyzować program.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Dyrektor ZGKiM -muszę bronić interesu wszystkich mieszkańców a szczególnie bloku ,którym zarządzam. Dokarmianie powinno się odbywać w uzgodnionych miejscach.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Przewodniczący Rady Miejskiej poddał pod głosowanie uchwałę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Radni 15 glosami "za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>" przy 3 "wstrzymujących się" (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 xml:space="preserve">2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Radnych n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>ie brało udziału  w głosowaniu)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przyjęli projekt uchwały.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 </w:t>
      </w: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14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Projekt uchwały w sprawie skargi Pana Roberta Górka Zarządcy Wspólnoty Broniewskiego 5A na bezczynność Burmistrza Sokółka przedstawił Przewodniczący Rady Miejskiej P.Bujwicki.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J.Sawoń przedstawił stanowisko Komisji Skarg  Wniosków i Petycji jako bezzasadną.</w:t>
      </w:r>
    </w:p>
    <w:p w:rsidR="00ED207B" w:rsidRPr="00ED207B" w:rsidRDefault="00ED207B" w:rsidP="00ED207B">
      <w:pPr>
        <w:pStyle w:val="Standard"/>
        <w:spacing w:after="200" w:line="276" w:lineRule="auto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K.Szczebiot zapytał czy nie było przyrzeczenia użyczenia tej działki od Wspólnoty mieszkaniowej. Rozumie uzasadnienie merytoryczne tej sprawy ale czy nie chodziło o dotrzymanie słowa przed wyborcami. Zadecydował,</w:t>
      </w:r>
      <w:r w:rsidR="003E47C3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że zadecyduje przeciw tej uchwale.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Burmistrz Ewa Kulikowska zauważyła ,ze w jej ocenie , ta sprawa była wielokrotnie ponawiana i tłumaczona Panu Górce i mieszkańcom  W ocenie naszych radców i osób które zajmuj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>ą się przetargami ,inwestycjami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planowaniem,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czy też projektami placów zabaw, są obostrzenia prawne,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które nie pozwalają inwestować na Wspólnotach. Mamy plac po drugiej stronie Os.Broniewskiego i tam moglibyśmy zainwestować.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Przewodniczący  P.K.Bujwicki  powiedział,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ż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e takie inwestycje są możliwe tylko że trzeba byłoby je odpowiednio zapisać i odpowiednio zawrzeć umowy. Ta inwestycja przy takim zapisie nie mogła być zrealizowana. Te sprawy są do uregulowania. Te Osiedle zasługuje na rewitalizację i pomoc mieszkańcom.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Burmistrz Ewa Kulikowska przypomniała że nie wszyscy mieszkańcy bloku, do którego przynależy plac zabaw wyrazili zgodę, a potrzebna jest zgoda wszystkich mieszkańców.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Radny K.Szczebiot podziękował za deklarację zadbani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>a o dzieci w tym rejonie miasta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.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Do rozważenia pozostaje pomoc i ewentualnie wniosek Wspólnoty Mieszkaniowej o przekazanie wyposażenia w jakiejś części w przyszłorocznym budżecie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Burmistrz Ewa Kulikowska -będziemy starali się realizować to co należy do zadań własnych Gminy. Następny rok będzie rokiem załatwiania drobnych spraw mieszkańców.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Przewodniczący poddał pod głosowanie projekt uchwały.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lastRenderedPageBreak/>
        <w:t>Radni 8 głosami „za” , 3 „było przeciw”, 7 „wstrzymujących się” przyjęli uchwałę.</w:t>
      </w:r>
    </w:p>
    <w:p w:rsidR="00ED207B" w:rsidRPr="00ED207B" w:rsidRDefault="00ED207B" w:rsidP="00ED207B">
      <w:pPr>
        <w:pStyle w:val="Standard"/>
        <w:rPr>
          <w:rFonts w:ascii="Times New Roman" w:eastAsia="Times New Roman" w:hAnsi="Times New Roman" w:cs="Times New Roman"/>
          <w:color w:val="auto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Pr="00ED207B">
        <w:rPr>
          <w:rFonts w:ascii="Times New Roman" w:eastAsia="Times New Roman" w:hAnsi="Times New Roman" w:cs="Times New Roman"/>
          <w:b/>
          <w:color w:val="auto"/>
          <w:lang w:val="pl-PL"/>
        </w:rPr>
        <w:t>Ad.  15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Projekt uchwały w sprawie skargi Państwa E i W G na działalność Burmistrza Sokółki przedstawił Przewodniczący  RM P.Bujwicki.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Radny J.Sawoń przedstawił stanowisko Komisji Skarg Wniosków i Petycji jako bezzasadne.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Radna H.Czaplejewicz zapytała czy od czasu rozpatrywania skargi coś się zmieniło i czy coś wiemy na ten temat.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Burmistrz A Juchnik powiedział,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że nie ma Pełnomocnika A Stefanowicza ,który nadzoruje postępowanie więc jutro rano poinformuje P.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Radną a pozostałych na następnej sesji, czy zakończyło się postępowanie.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Przewodniczący poddał pod głosowanie projekt uchwały.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Radni 10 głosami „za” przy 8 „wstrzymujących się”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przyjęli projekt uchwały.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Pr="00ED207B">
        <w:rPr>
          <w:rFonts w:ascii="Times New Roman" w:eastAsia="Times New Roman" w:hAnsi="Times New Roman" w:cs="Times New Roman"/>
          <w:b/>
          <w:color w:val="auto"/>
          <w:lang w:val="pl-PL"/>
        </w:rPr>
        <w:t>Ad.  16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Projekt uchwały w sprawie skargi Pana S K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na działalność Burmistrza Sokół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ki i Dyrektora Ośrodka Pomocy Społecznej w Sokółce przedstawił Przewodniczący.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Przewodniczący  P.K.Bujwicki  przypomniał ,że część tych skarg jest z zeszłego roku i z poprzedniej kadencji Rady Miejskiej.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Stanowisko Komisji Skarg Wniosków i Petycji jako bezzasadne przedstawił Radny J.Sawoń.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Burmistrz A.Juchnik wspomniał ,że postępowanie jest już zakończone po myśli skarżących.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Przewodniczący poddał pod głosowanie projekt uchwały.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Radni 12 głosami „za” przy 6 „wstrzymujących się”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przyjęli projekt uchwały.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  </w:t>
      </w:r>
      <w:r w:rsidRPr="00ED207B">
        <w:rPr>
          <w:rFonts w:ascii="Times New Roman" w:eastAsia="Times New Roman" w:hAnsi="Times New Roman" w:cs="Times New Roman"/>
          <w:b/>
          <w:color w:val="auto"/>
          <w:lang w:val="pl-PL"/>
        </w:rPr>
        <w:t>Ad.  17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Sprawozdanie z działalności PPHU Agromech Sp.z o.o. Za 2018r. przedstawił Prezes Spółki Agromech S.Sawicki.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Radny D.Supronik przedstawił pismo n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>a prośbę pracowników Agromechu.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Burmistrz Ewa Kulikowska powiedziała ,że wyraziła  zdumienie decyzją pracowników. Były omawiane propozycje co do działalności Spółki Agromech.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Ta spółka nie powinna działać przy Gminie gdyż nie prowadzi zadań własnych Gminy.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Ta spół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ka nigdy nie powinna była działać przy Gminie. Wyraziła zdanie ,ze jak zagłosują pracownicy takie będzie podejmowała czynności. Ważny punkt to zabezpieczenie praw pracowniczych , </w:t>
      </w:r>
      <w:r w:rsidR="003E47C3" w:rsidRPr="00ED207B">
        <w:rPr>
          <w:rFonts w:ascii="Times New Roman" w:eastAsia="Times New Roman" w:hAnsi="Times New Roman" w:cs="Times New Roman"/>
          <w:color w:val="auto"/>
          <w:lang w:val="pl-PL"/>
        </w:rPr>
        <w:t>możliwość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 ewentualnej pracy ,mamy chętnych pracodawców  i zabezpieczyć interes Gminy.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Pytanie do sprawozdania za 201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>8r. zadała Radna H.Czaplejewicz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pytanie dotyczyło PSZOKU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Wyjaśnienie złożył Prezes S. Sawicki.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Dodał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ż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e przejął firmę z zadłużeniem narastającym- 1 milion 900 tys. a obniżył te zadłużenie do 1miliona 500 tys.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Radny T.Tolko zapytał Prezesa Spółki jaką miał koncepcję opracowując ten raport. Jakie jest stanowisko prezesa w sprawie rozwiązania tej Spółki.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Prezes Agromechu odpowiada,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że jako Prezesa Spółki Handlowej nie może pewnych rzeczy ujawniać obowiązuje go tajemnica handlowa.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Radny P.Borowski zauważył,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ż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e te działania dawno powinny być podjęte a Spółka sprzedana. 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lastRenderedPageBreak/>
        <w:t>Próbowaliśmy to zrobić dwie kadencje temu. Trzeba mieć dobre kontakty i dobre zlecenia ,żeby móc istnieć.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Burmistrz E.Kulikowska- </w:t>
      </w:r>
      <w:r w:rsidR="003E47C3" w:rsidRPr="00ED207B">
        <w:rPr>
          <w:rFonts w:ascii="Times New Roman" w:eastAsia="Times New Roman" w:hAnsi="Times New Roman" w:cs="Times New Roman"/>
          <w:color w:val="auto"/>
          <w:lang w:val="pl-PL"/>
        </w:rPr>
        <w:t>przyznaje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 xml:space="preserve"> rację Radnemu P.Borowskiemu jednocześnie stwierdzając,</w:t>
      </w:r>
      <w:r w:rsidR="003E47C3">
        <w:rPr>
          <w:rFonts w:ascii="Times New Roman" w:eastAsia="Times New Roman" w:hAnsi="Times New Roman" w:cs="Times New Roman"/>
          <w:color w:val="auto"/>
          <w:lang w:val="pl-PL"/>
        </w:rPr>
        <w:t xml:space="preserve"> ż</w:t>
      </w:r>
      <w:r w:rsidRPr="00ED207B">
        <w:rPr>
          <w:rFonts w:ascii="Times New Roman" w:eastAsia="Times New Roman" w:hAnsi="Times New Roman" w:cs="Times New Roman"/>
          <w:color w:val="auto"/>
          <w:lang w:val="pl-PL"/>
        </w:rPr>
        <w:t>e nic nie dadzą dobre zlecenia przy obecnym nienowoczesnym parku maszynowym.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Times New Roman" w:hAnsi="Times New Roman" w:cs="Times New Roman"/>
          <w:color w:val="auto"/>
          <w:lang w:val="pl-PL"/>
        </w:rPr>
        <w:t>Przewodniczący Rady Miejskiej zadał pytanie do obsługi prawnej czy w obrocie prawnym jest uchwała  RM z 2013 r odnośnie sprzedaży udziałów firmy Agromech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Puszko zauważył że część zakładu przynosi dochód.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Radna J Bieniusiewicz dlaczego nie połączyło się  różnych spółek.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Nie byłoby 5 Rad Nadzorczych ,5 prezesów itd.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Burmistrz E.Kulikowska wyjaśniła,</w:t>
      </w: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że była analiza łączenia ale  nie może pogarszać funkcjonowania spółki dobrze prosperującej spółką która przyniesie straty.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b/>
          <w:color w:val="auto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 xml:space="preserve">  Ad.  18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 działalności Miejskiego Przedsiębiorstwa Wodociągów i Kanalizacji  Sp.z o.o. za 2018 r.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D .Supronik zapytał czy spółka dofinansowała imprezy skoro osiągnęła zyski.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Prezes T.Breńko odpowiedział,</w:t>
      </w: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że Święto Wody z okazji Dni Sokółki.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D .Supronik zapytał kiedy będzie obniżka wody?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Prezes T.Breńko ,zenie będzie obniżki .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Radny P.Borowski zadał pytanie ile wyremontowano sieci.</w:t>
      </w:r>
    </w:p>
    <w:p w:rsidR="00ED207B" w:rsidRPr="00ED207B" w:rsidRDefault="003E47C3" w:rsidP="00ED207B">
      <w:pPr>
        <w:pStyle w:val="Standard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eastAsia="Calibri" w:hAnsi="Times New Roman" w:cs="Times New Roman"/>
          <w:bCs/>
          <w:color w:val="auto"/>
          <w:lang w:val="pl-PL"/>
        </w:rPr>
        <w:t>Prezes T.Breńko  odpowiedział, ż</w:t>
      </w:r>
      <w:r w:rsidR="00ED207B" w:rsidRPr="00ED207B">
        <w:rPr>
          <w:rFonts w:ascii="Times New Roman" w:eastAsia="Calibri" w:hAnsi="Times New Roman" w:cs="Times New Roman"/>
          <w:bCs/>
          <w:color w:val="auto"/>
          <w:lang w:val="pl-PL"/>
        </w:rPr>
        <w:t>e wymiana wodomierzy i hydrantów pochłonęła ponad 4 mil. zł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19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działalności Miejskiego Przedsiębiorstwa Energetyki Cieplnej Sp.z o.o.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20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Sprawozdanie z  działalności Straży 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>Miejskiej</w:t>
      </w: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za 2018 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b/>
          <w:color w:val="auto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b/>
          <w:color w:val="auto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21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 działalności Zakładu Gospodarki Komunalnej i Mieszkaniowej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22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 działalności Biblioteki Publicznej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23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 działalności Sokólskiego Ośrodka Kultury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24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 działalności Ośrodka Sportu i Rekreacji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25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 działalności Ośrodka Pomocy Społecznej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26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realizacji Strategii Integracji i Rozwiązywania problemów Społecznych Gminy Sokółka za lata 2018-2021 w 2018 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lastRenderedPageBreak/>
        <w:t xml:space="preserve"> </w:t>
      </w: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27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realizacji Programu Aktywności Lokalnej w Gminie Sokółka 2017-2021 w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28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realizacji Gminnego Systemu Profilaktyki i Opieki nad Dzieckiem i Rodziną w Gminie Sokółka za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b/>
          <w:color w:val="auto"/>
          <w:lang w:val="pl-PL"/>
        </w:rPr>
      </w:pPr>
      <w:r>
        <w:rPr>
          <w:rFonts w:ascii="Times New Roman" w:eastAsia="Calibri" w:hAnsi="Times New Roman" w:cs="Times New Roman"/>
          <w:b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b/>
          <w:color w:val="auto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29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realizacji Gminnego Programu Przeciwdziałania Przemocy w Rodzinie i Ochrony Ofiar Przemocy w Rodzinie w Gminie Sokółka za 2018 r.</w:t>
      </w:r>
    </w:p>
    <w:p w:rsidR="003E47C3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30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Ocena zasobów pomocy społecznej.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31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realizacji Gminnego Programu Profilaktyki i Rozwiązywania Problemów Alkoholowych oraz Gminnego Programu Przeciwdziałania Narkomanii w 2018r.</w:t>
      </w:r>
    </w:p>
    <w:p w:rsidR="003E47C3" w:rsidRDefault="003E47C3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>
        <w:rPr>
          <w:rFonts w:ascii="Times New Roman" w:eastAsia="Calibri" w:hAnsi="Times New Roman" w:cs="Times New Roman"/>
          <w:color w:val="auto"/>
          <w:lang w:val="pl-PL"/>
        </w:rPr>
        <w:t xml:space="preserve"> 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b/>
          <w:color w:val="auto"/>
          <w:lang w:val="pl-PL"/>
        </w:rPr>
        <w:t>Ad.  32</w:t>
      </w:r>
    </w:p>
    <w:p w:rsidR="00ED207B" w:rsidRPr="00ED207B" w:rsidRDefault="00ED207B" w:rsidP="00ED207B">
      <w:pPr>
        <w:pStyle w:val="Standard"/>
        <w:rPr>
          <w:rFonts w:ascii="Times New Roman" w:hAnsi="Times New Roman" w:cs="Times New Roman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Sprawozdanie z realizacji Programu Współpracy z</w:t>
      </w:r>
    </w:p>
    <w:p w:rsidR="00ED207B" w:rsidRPr="00ED207B" w:rsidRDefault="00ED207B" w:rsidP="00ED207B">
      <w:pPr>
        <w:pStyle w:val="Standard"/>
        <w:rPr>
          <w:rFonts w:ascii="Times New Roman" w:eastAsia="Calibri" w:hAnsi="Times New Roman" w:cs="Times New Roman"/>
          <w:color w:val="auto"/>
          <w:lang w:val="pl-PL"/>
        </w:rPr>
      </w:pPr>
      <w:r w:rsidRPr="00ED207B">
        <w:rPr>
          <w:rFonts w:ascii="Times New Roman" w:eastAsia="Calibri" w:hAnsi="Times New Roman" w:cs="Times New Roman"/>
          <w:color w:val="auto"/>
          <w:lang w:val="pl-PL"/>
        </w:rPr>
        <w:t>Organizacjom Pozarządowymi za 2018r.</w:t>
      </w:r>
    </w:p>
    <w:p w:rsidR="00CF661B" w:rsidRPr="00ED207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E47C3" w:rsidRPr="003E47C3" w:rsidRDefault="003E47C3" w:rsidP="003E47C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>związku z wyczerpaniem porządku, obrady Sesji w dniu dzisiejszym zostały zakończone.</w:t>
      </w:r>
    </w:p>
    <w:p w:rsidR="003E47C3" w:rsidRPr="003E47C3" w:rsidRDefault="003E47C3" w:rsidP="003E47C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7C3" w:rsidRPr="003E47C3" w:rsidRDefault="003E47C3" w:rsidP="003E47C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>Protokołowała</w:t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Przewodniczył</w:t>
      </w:r>
    </w:p>
    <w:p w:rsidR="003E47C3" w:rsidRDefault="003E47C3" w:rsidP="003E47C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>Joanna Korzeniewska</w:t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Piotr Karol Bujwicki</w:t>
      </w:r>
    </w:p>
    <w:p w:rsidR="003E47C3" w:rsidRPr="003E47C3" w:rsidRDefault="003E47C3" w:rsidP="003E47C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Elżbieta Tolko</w:t>
      </w:r>
    </w:p>
    <w:p w:rsidR="003E47C3" w:rsidRPr="003E47C3" w:rsidRDefault="003E47C3" w:rsidP="003E47C3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7C3" w:rsidRPr="003E47C3" w:rsidRDefault="003E47C3" w:rsidP="003E47C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E47C3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Szczegółowe nagrania z w/w posiedzenia dostępne są na stronie internetowej Urzędu Miejskiego w Sokółce.</w:t>
      </w:r>
    </w:p>
    <w:p w:rsidR="003E47C3" w:rsidRPr="003E47C3" w:rsidRDefault="003E47C3" w:rsidP="003E47C3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F661B" w:rsidRPr="00ED207B" w:rsidRDefault="00CF661B" w:rsidP="00CF661B">
      <w:pPr>
        <w:suppressAutoHyphens/>
        <w:overflowPunct w:val="0"/>
        <w:autoSpaceDE w:val="0"/>
        <w:spacing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E728C" w:rsidRPr="00ED207B" w:rsidRDefault="00CE728C">
      <w:pPr>
        <w:rPr>
          <w:rFonts w:ascii="Times New Roman" w:hAnsi="Times New Roman" w:cs="Times New Roman"/>
          <w:sz w:val="24"/>
          <w:szCs w:val="24"/>
        </w:rPr>
      </w:pPr>
    </w:p>
    <w:sectPr w:rsidR="00CE728C" w:rsidRPr="00ED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9BE"/>
    <w:multiLevelType w:val="hybridMultilevel"/>
    <w:tmpl w:val="A8486A48"/>
    <w:lvl w:ilvl="0" w:tplc="CC1CFF9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464D284C"/>
    <w:multiLevelType w:val="hybridMultilevel"/>
    <w:tmpl w:val="F7A66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81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947EE"/>
    <w:multiLevelType w:val="hybridMultilevel"/>
    <w:tmpl w:val="C2689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62C54"/>
    <w:multiLevelType w:val="hybridMultilevel"/>
    <w:tmpl w:val="CB3EA852"/>
    <w:lvl w:ilvl="0" w:tplc="CC1CFF9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7D"/>
    <w:rsid w:val="00023F0B"/>
    <w:rsid w:val="00380D24"/>
    <w:rsid w:val="003A3B61"/>
    <w:rsid w:val="003E47C3"/>
    <w:rsid w:val="005A30F8"/>
    <w:rsid w:val="006E2E7D"/>
    <w:rsid w:val="00B6549A"/>
    <w:rsid w:val="00C16775"/>
    <w:rsid w:val="00CE728C"/>
    <w:rsid w:val="00CF661B"/>
    <w:rsid w:val="00D125D0"/>
    <w:rsid w:val="00E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D0EA-5213-4314-AB9B-038218D3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25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61B"/>
    <w:pPr>
      <w:ind w:left="720"/>
      <w:contextualSpacing/>
    </w:pPr>
  </w:style>
  <w:style w:type="paragraph" w:customStyle="1" w:styleId="Tytuaktu">
    <w:name w:val="Tytuł aktu"/>
    <w:rsid w:val="00D125D0"/>
    <w:pPr>
      <w:numPr>
        <w:numId w:val="3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D125D0"/>
    <w:pPr>
      <w:numPr>
        <w:ilvl w:val="3"/>
        <w:numId w:val="3"/>
      </w:numPr>
      <w:spacing w:before="80" w:after="240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D125D0"/>
    <w:pPr>
      <w:numPr>
        <w:ilvl w:val="4"/>
        <w:numId w:val="3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D125D0"/>
    <w:pPr>
      <w:numPr>
        <w:ilvl w:val="5"/>
        <w:numId w:val="51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D125D0"/>
    <w:pPr>
      <w:numPr>
        <w:ilvl w:val="7"/>
        <w:numId w:val="3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D125D0"/>
    <w:pPr>
      <w:keepLines w:val="0"/>
      <w:numPr>
        <w:ilvl w:val="1"/>
        <w:numId w:val="3"/>
      </w:numPr>
      <w:tabs>
        <w:tab w:val="num" w:pos="360"/>
        <w:tab w:val="num" w:pos="1440"/>
      </w:tabs>
      <w:spacing w:before="0" w:after="120"/>
      <w:ind w:left="0" w:hanging="360"/>
      <w:jc w:val="right"/>
    </w:pPr>
    <w:rPr>
      <w:rFonts w:ascii="Times New Roman" w:eastAsia="Times New Roman" w:hAnsi="Times New Roman" w:cs="Times New Roman"/>
      <w:b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rsid w:val="00D125D0"/>
    <w:pPr>
      <w:numPr>
        <w:ilvl w:val="2"/>
      </w:numPr>
      <w:tabs>
        <w:tab w:val="num" w:pos="360"/>
        <w:tab w:val="num" w:pos="2160"/>
      </w:tabs>
      <w:ind w:left="2160" w:hanging="180"/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12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ED207B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EFB2-3C91-41A4-9820-8D83F675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3550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2019-12-17T07:57:00Z</dcterms:created>
  <dcterms:modified xsi:type="dcterms:W3CDTF">2019-12-17T10:28:00Z</dcterms:modified>
</cp:coreProperties>
</file>