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A1" w:rsidRPr="00D977A1" w:rsidRDefault="00486CA1" w:rsidP="00486CA1">
      <w:pPr>
        <w:jc w:val="right"/>
        <w:rPr>
          <w:rFonts w:ascii="Times New Roman" w:hAnsi="Times New Roman"/>
          <w:b/>
          <w:sz w:val="28"/>
          <w:szCs w:val="28"/>
        </w:rPr>
      </w:pPr>
      <w:r w:rsidRPr="00A06FA3">
        <w:rPr>
          <w:rFonts w:ascii="Times New Roman" w:hAnsi="Times New Roman"/>
          <w:b/>
          <w:sz w:val="28"/>
          <w:szCs w:val="28"/>
        </w:rPr>
        <w:t>PROJEKT</w:t>
      </w:r>
    </w:p>
    <w:p w:rsidR="00486CA1" w:rsidRPr="00A06FA3" w:rsidRDefault="00486CA1" w:rsidP="00486CA1">
      <w:pPr>
        <w:spacing w:after="120"/>
        <w:jc w:val="center"/>
        <w:rPr>
          <w:rFonts w:ascii="Times New Roman" w:hAnsi="Times New Roman"/>
          <w:b/>
        </w:rPr>
      </w:pPr>
      <w:r w:rsidRPr="00A06FA3">
        <w:rPr>
          <w:rFonts w:ascii="Times New Roman" w:hAnsi="Times New Roman"/>
          <w:b/>
        </w:rPr>
        <w:t>Protokół Nr</w:t>
      </w:r>
      <w:r>
        <w:rPr>
          <w:rFonts w:ascii="Times New Roman" w:hAnsi="Times New Roman"/>
          <w:b/>
        </w:rPr>
        <w:t xml:space="preserve"> 10</w:t>
      </w:r>
      <w:r w:rsidRPr="00A06FA3">
        <w:rPr>
          <w:rFonts w:ascii="Times New Roman" w:hAnsi="Times New Roman"/>
          <w:b/>
        </w:rPr>
        <w:t>/19</w:t>
      </w:r>
    </w:p>
    <w:p w:rsidR="00486CA1" w:rsidRDefault="00486CA1" w:rsidP="00486CA1">
      <w:pPr>
        <w:spacing w:after="120"/>
        <w:jc w:val="center"/>
        <w:rPr>
          <w:rFonts w:ascii="Times New Roman" w:hAnsi="Times New Roman"/>
          <w:b/>
        </w:rPr>
      </w:pPr>
      <w:r w:rsidRPr="00A06FA3">
        <w:rPr>
          <w:rFonts w:ascii="Times New Roman" w:hAnsi="Times New Roman"/>
          <w:b/>
        </w:rPr>
        <w:t xml:space="preserve">z posiedzenia Komisji </w:t>
      </w:r>
      <w:r>
        <w:rPr>
          <w:rFonts w:ascii="Times New Roman" w:hAnsi="Times New Roman"/>
          <w:b/>
        </w:rPr>
        <w:t>Oświaty, Kultury, Opieki Zdrowotnej i Sportu</w:t>
      </w:r>
    </w:p>
    <w:p w:rsidR="00486CA1" w:rsidRDefault="00486CA1" w:rsidP="00486CA1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 xml:space="preserve"> listopada 2019 roku</w:t>
      </w:r>
    </w:p>
    <w:p w:rsidR="00486CA1" w:rsidRDefault="00486CA1" w:rsidP="00486CA1">
      <w:pPr>
        <w:spacing w:after="120"/>
        <w:jc w:val="center"/>
        <w:rPr>
          <w:rFonts w:ascii="Times New Roman" w:hAnsi="Times New Roman"/>
          <w:b/>
        </w:rPr>
      </w:pPr>
    </w:p>
    <w:p w:rsidR="00486CA1" w:rsidRDefault="00486CA1" w:rsidP="00486CA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Sok</w:t>
      </w:r>
      <w:bookmarkStart w:id="0" w:name="_GoBack"/>
      <w:bookmarkEnd w:id="0"/>
      <w:r>
        <w:rPr>
          <w:rFonts w:ascii="Times New Roman" w:hAnsi="Times New Roman"/>
        </w:rPr>
        <w:t>ólski Ośrodek Kultury ul. Grodzieńska 1</w:t>
      </w:r>
    </w:p>
    <w:p w:rsidR="00486CA1" w:rsidRDefault="00486CA1" w:rsidP="00486CA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Posiedzenie rozpoczęto o godzinie 1</w:t>
      </w:r>
      <w:r>
        <w:rPr>
          <w:rFonts w:ascii="Times New Roman" w:hAnsi="Times New Roman"/>
        </w:rPr>
        <w:t>4</w:t>
      </w:r>
      <w:r w:rsidR="00B6799D">
        <w:rPr>
          <w:rFonts w:ascii="Times New Roman" w:hAnsi="Times New Roman"/>
        </w:rPr>
        <w:t>.00, zakończono 14</w:t>
      </w:r>
      <w:r>
        <w:rPr>
          <w:rFonts w:ascii="Times New Roman" w:hAnsi="Times New Roman"/>
        </w:rPr>
        <w:t>.</w:t>
      </w:r>
      <w:r w:rsidR="00B6799D">
        <w:rPr>
          <w:rFonts w:ascii="Times New Roman" w:hAnsi="Times New Roman"/>
        </w:rPr>
        <w:t>2</w:t>
      </w:r>
      <w:r>
        <w:rPr>
          <w:rFonts w:ascii="Times New Roman" w:hAnsi="Times New Roman"/>
        </w:rPr>
        <w:t>0.</w:t>
      </w:r>
    </w:p>
    <w:p w:rsidR="00486CA1" w:rsidRDefault="00486CA1" w:rsidP="00486CA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</w:t>
      </w:r>
      <w:r w:rsidR="00B6799D">
        <w:rPr>
          <w:rFonts w:ascii="Times New Roman" w:hAnsi="Times New Roman"/>
        </w:rPr>
        <w:t xml:space="preserve">Helena </w:t>
      </w:r>
      <w:proofErr w:type="spellStart"/>
      <w:r w:rsidR="00B6799D">
        <w:rPr>
          <w:rFonts w:ascii="Times New Roman" w:hAnsi="Times New Roman"/>
        </w:rPr>
        <w:t>Czaplejewicz</w:t>
      </w:r>
      <w:proofErr w:type="spellEnd"/>
      <w:r>
        <w:rPr>
          <w:rFonts w:ascii="Times New Roman" w:hAnsi="Times New Roman"/>
        </w:rPr>
        <w:t xml:space="preserve">- </w:t>
      </w:r>
      <w:r w:rsidR="00B6799D">
        <w:rPr>
          <w:rFonts w:ascii="Times New Roman" w:hAnsi="Times New Roman"/>
        </w:rPr>
        <w:t>Zastępca Przewodniczącego</w:t>
      </w:r>
      <w:r>
        <w:rPr>
          <w:rFonts w:ascii="Times New Roman" w:hAnsi="Times New Roman"/>
        </w:rPr>
        <w:t xml:space="preserve"> Komisji </w:t>
      </w:r>
    </w:p>
    <w:p w:rsidR="00486CA1" w:rsidRDefault="00486CA1" w:rsidP="00486CA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Protokółowała: Joanna Korzeniewska - Inspektor</w:t>
      </w:r>
    </w:p>
    <w:p w:rsidR="00486CA1" w:rsidRDefault="00486CA1" w:rsidP="00486CA1">
      <w:pPr>
        <w:spacing w:after="120"/>
        <w:jc w:val="both"/>
        <w:rPr>
          <w:rFonts w:ascii="Times New Roman" w:hAnsi="Times New Roman"/>
        </w:rPr>
      </w:pPr>
    </w:p>
    <w:p w:rsidR="00486CA1" w:rsidRDefault="00486CA1" w:rsidP="00486CA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:rsidR="00486CA1" w:rsidRDefault="00486CA1" w:rsidP="00486CA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:rsidR="00486CA1" w:rsidRDefault="00486CA1" w:rsidP="00486CA1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:rsidR="00486CA1" w:rsidRDefault="00486CA1" w:rsidP="00486CA1">
      <w:pPr>
        <w:widowControl w:val="0"/>
        <w:numPr>
          <w:ilvl w:val="0"/>
          <w:numId w:val="1"/>
        </w:numPr>
        <w:tabs>
          <w:tab w:val="clear" w:pos="644"/>
          <w:tab w:val="num" w:pos="786"/>
        </w:tabs>
        <w:suppressAutoHyphens/>
        <w:overflowPunct w:val="0"/>
        <w:autoSpaceDE w:val="0"/>
        <w:ind w:left="786"/>
        <w:jc w:val="both"/>
        <w:textAlignment w:val="baseline"/>
        <w:rPr>
          <w:rStyle w:val="Domylnaczcionkaakapitu1"/>
          <w:rFonts w:ascii="Times New Roman" w:hAnsi="Times New Roman"/>
        </w:rPr>
      </w:pPr>
      <w:r w:rsidRPr="002E6FDA">
        <w:rPr>
          <w:rStyle w:val="Domylnaczcionkaakapitu1"/>
          <w:rFonts w:ascii="Times New Roman" w:hAnsi="Times New Roman"/>
        </w:rPr>
        <w:t>Otwarcie i przyjęcie porządku.</w:t>
      </w:r>
    </w:p>
    <w:p w:rsidR="00486CA1" w:rsidRDefault="00486CA1" w:rsidP="00486CA1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ind w:left="786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Przyjęcie protokołu z poprzedniego posiedzenia.</w:t>
      </w:r>
    </w:p>
    <w:p w:rsidR="00B6799D" w:rsidRPr="00BC1966" w:rsidRDefault="00B6799D" w:rsidP="00B6799D">
      <w:pPr>
        <w:numPr>
          <w:ilvl w:val="0"/>
          <w:numId w:val="1"/>
        </w:numPr>
        <w:tabs>
          <w:tab w:val="clear" w:pos="644"/>
          <w:tab w:val="num" w:pos="786"/>
        </w:tabs>
        <w:autoSpaceDE w:val="0"/>
        <w:autoSpaceDN w:val="0"/>
        <w:adjustRightInd w:val="0"/>
        <w:ind w:left="786"/>
        <w:jc w:val="both"/>
        <w:rPr>
          <w:rFonts w:ascii="Times New Roman" w:eastAsia="SimSun" w:hAnsi="Times New Roman"/>
          <w:lang w:val="pl" w:eastAsia="zh-CN"/>
        </w:rPr>
      </w:pPr>
      <w:r w:rsidRPr="00BC1966">
        <w:rPr>
          <w:rFonts w:ascii="Times New Roman" w:eastAsia="SimSun" w:hAnsi="Times New Roman"/>
          <w:lang w:val="pl" w:eastAsia="zh-CN"/>
        </w:rPr>
        <w:t>Projekt uchwały w sprawie Gminnego Programu Profilaktyki i Rozwiązywania Problemów Alkoholowych oraz Gminnego Programu Przeciwdziałania Narkomanii w 2020 r.</w:t>
      </w:r>
    </w:p>
    <w:p w:rsidR="00B6799D" w:rsidRPr="00BC1966" w:rsidRDefault="00B6799D" w:rsidP="00B6799D">
      <w:pPr>
        <w:numPr>
          <w:ilvl w:val="0"/>
          <w:numId w:val="1"/>
        </w:numPr>
        <w:tabs>
          <w:tab w:val="clear" w:pos="644"/>
          <w:tab w:val="num" w:pos="786"/>
        </w:tabs>
        <w:autoSpaceDE w:val="0"/>
        <w:autoSpaceDN w:val="0"/>
        <w:adjustRightInd w:val="0"/>
        <w:ind w:left="786"/>
        <w:jc w:val="both"/>
        <w:rPr>
          <w:rFonts w:ascii="Times New Roman" w:eastAsia="SimSun" w:hAnsi="Times New Roman"/>
          <w:lang w:val="pl" w:eastAsia="zh-CN"/>
        </w:rPr>
      </w:pPr>
      <w:r w:rsidRPr="00BC1966">
        <w:rPr>
          <w:rFonts w:ascii="Times New Roman" w:eastAsia="SimSun" w:hAnsi="Times New Roman"/>
          <w:lang w:val="pl" w:eastAsia="zh-CN"/>
        </w:rPr>
        <w:t>Projekt uchwały w sprawie Programu Współpracy z Organizacjami Pozarządowymi na rok 2020.</w:t>
      </w:r>
    </w:p>
    <w:p w:rsidR="00B6799D" w:rsidRPr="00B6799D" w:rsidRDefault="00B6799D" w:rsidP="00B6799D">
      <w:pPr>
        <w:numPr>
          <w:ilvl w:val="0"/>
          <w:numId w:val="1"/>
        </w:numPr>
        <w:tabs>
          <w:tab w:val="clear" w:pos="644"/>
          <w:tab w:val="num" w:pos="786"/>
        </w:tabs>
        <w:autoSpaceDE w:val="0"/>
        <w:autoSpaceDN w:val="0"/>
        <w:adjustRightInd w:val="0"/>
        <w:ind w:left="786"/>
        <w:jc w:val="both"/>
        <w:rPr>
          <w:rStyle w:val="Domylnaczcionkaakapitu1"/>
          <w:rFonts w:ascii="Times New Roman" w:eastAsia="SimSun" w:hAnsi="Times New Roman"/>
          <w:lang w:val="pl" w:eastAsia="zh-CN"/>
        </w:rPr>
      </w:pPr>
      <w:r w:rsidRPr="00BC1966">
        <w:rPr>
          <w:rFonts w:ascii="Times New Roman" w:eastAsia="SimSun" w:hAnsi="Times New Roman"/>
          <w:lang w:val="pl" w:eastAsia="zh-CN"/>
        </w:rPr>
        <w:t>Projekt uchwały w sprawie zmiany składu Rady Fundacji „Sokólski Fundusz Lokalny” na lata 2016-2019.</w:t>
      </w:r>
    </w:p>
    <w:p w:rsidR="00486CA1" w:rsidRPr="002E6FDA" w:rsidRDefault="00486CA1" w:rsidP="00486CA1">
      <w:pPr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Times New Roman" w:hAnsi="Times New Roman"/>
        </w:rPr>
      </w:pPr>
      <w:r w:rsidRPr="002E6FDA">
        <w:rPr>
          <w:rFonts w:ascii="Times New Roman" w:hAnsi="Times New Roman"/>
        </w:rPr>
        <w:t>Wolne wnioski</w:t>
      </w:r>
    </w:p>
    <w:p w:rsidR="00486CA1" w:rsidRPr="00015A1E" w:rsidRDefault="00486CA1" w:rsidP="00486CA1">
      <w:pPr>
        <w:spacing w:after="120"/>
        <w:jc w:val="both"/>
        <w:rPr>
          <w:rFonts w:ascii="Times New Roman" w:hAnsi="Times New Roman"/>
          <w:b/>
          <w:bCs/>
        </w:rPr>
      </w:pPr>
    </w:p>
    <w:p w:rsidR="00486CA1" w:rsidRPr="00015A1E" w:rsidRDefault="00486CA1" w:rsidP="00486CA1">
      <w:pPr>
        <w:spacing w:after="120"/>
        <w:jc w:val="both"/>
        <w:rPr>
          <w:rFonts w:ascii="Times New Roman" w:hAnsi="Times New Roman"/>
          <w:b/>
          <w:bCs/>
        </w:rPr>
      </w:pPr>
      <w:r w:rsidRPr="00015A1E">
        <w:rPr>
          <w:rFonts w:ascii="Times New Roman" w:hAnsi="Times New Roman"/>
          <w:b/>
          <w:bCs/>
        </w:rPr>
        <w:t xml:space="preserve">Ad. 1 </w:t>
      </w:r>
    </w:p>
    <w:p w:rsidR="00486CA1" w:rsidRPr="003E098E" w:rsidRDefault="00486CA1" w:rsidP="00486CA1">
      <w:pPr>
        <w:spacing w:after="120"/>
        <w:jc w:val="both"/>
        <w:rPr>
          <w:rFonts w:ascii="Times New Roman" w:hAnsi="Times New Roman"/>
        </w:rPr>
      </w:pPr>
      <w:r w:rsidRPr="003E098E">
        <w:rPr>
          <w:rFonts w:ascii="Times New Roman" w:hAnsi="Times New Roman"/>
        </w:rPr>
        <w:t>Otwarcie i przyjęcie porządku obrad.</w:t>
      </w:r>
    </w:p>
    <w:p w:rsidR="00486CA1" w:rsidRPr="003E098E" w:rsidRDefault="00486CA1" w:rsidP="00486CA1">
      <w:pPr>
        <w:rPr>
          <w:rFonts w:ascii="Times New Roman" w:hAnsi="Times New Roman"/>
        </w:rPr>
      </w:pPr>
      <w:r w:rsidRPr="003E098E">
        <w:rPr>
          <w:rFonts w:ascii="Times New Roman" w:hAnsi="Times New Roman"/>
        </w:rPr>
        <w:t>Komisja jednogłośnie przyjęła porządek posiedzenia.</w:t>
      </w:r>
    </w:p>
    <w:p w:rsidR="00486CA1" w:rsidRDefault="00486CA1" w:rsidP="00486CA1">
      <w:pPr>
        <w:rPr>
          <w:rFonts w:ascii="Times New Roman" w:hAnsi="Times New Roman"/>
          <w:b/>
          <w:bCs/>
        </w:rPr>
      </w:pPr>
    </w:p>
    <w:p w:rsidR="00486CA1" w:rsidRPr="003E098E" w:rsidRDefault="00486CA1" w:rsidP="00486CA1">
      <w:pPr>
        <w:rPr>
          <w:rFonts w:ascii="Times New Roman" w:hAnsi="Times New Roman"/>
          <w:b/>
          <w:bCs/>
        </w:rPr>
      </w:pPr>
      <w:r w:rsidRPr="003E098E">
        <w:rPr>
          <w:rFonts w:ascii="Times New Roman" w:hAnsi="Times New Roman"/>
          <w:b/>
          <w:bCs/>
        </w:rPr>
        <w:t>Ad.2</w:t>
      </w:r>
    </w:p>
    <w:p w:rsidR="00486CA1" w:rsidRPr="003E098E" w:rsidRDefault="00486CA1" w:rsidP="00486CA1">
      <w:pPr>
        <w:rPr>
          <w:rStyle w:val="Domylnaczcionkaakapitu1"/>
          <w:rFonts w:ascii="Times New Roman" w:hAnsi="Times New Roman"/>
        </w:rPr>
      </w:pPr>
      <w:r w:rsidRPr="003E098E">
        <w:rPr>
          <w:rStyle w:val="Domylnaczcionkaakapitu1"/>
          <w:rFonts w:ascii="Times New Roman" w:hAnsi="Times New Roman"/>
        </w:rPr>
        <w:t>Przyjęcie protokołu z poprzedniego posiedzenia.</w:t>
      </w:r>
    </w:p>
    <w:p w:rsidR="00486CA1" w:rsidRPr="003E098E" w:rsidRDefault="00486CA1" w:rsidP="00486CA1">
      <w:pPr>
        <w:rPr>
          <w:rStyle w:val="Domylnaczcionkaakapitu1"/>
          <w:rFonts w:ascii="Times New Roman" w:hAnsi="Times New Roman"/>
        </w:rPr>
      </w:pPr>
      <w:r w:rsidRPr="003E098E">
        <w:rPr>
          <w:rStyle w:val="Domylnaczcionkaakapitu1"/>
          <w:rFonts w:ascii="Times New Roman" w:hAnsi="Times New Roman"/>
        </w:rPr>
        <w:t>Komisja jednogłośnie przyjęła protokół z poprzedniego posiedzenia.</w:t>
      </w:r>
    </w:p>
    <w:p w:rsidR="00486CA1" w:rsidRDefault="00486CA1" w:rsidP="00486CA1"/>
    <w:p w:rsidR="00CE728C" w:rsidRDefault="00B6799D">
      <w:pPr>
        <w:rPr>
          <w:rFonts w:ascii="Times New Roman" w:hAnsi="Times New Roman"/>
          <w:b/>
        </w:rPr>
      </w:pPr>
      <w:r w:rsidRPr="00B6799D">
        <w:rPr>
          <w:rFonts w:ascii="Times New Roman" w:hAnsi="Times New Roman"/>
          <w:b/>
        </w:rPr>
        <w:t>Ad.3</w:t>
      </w:r>
    </w:p>
    <w:p w:rsidR="00B6799D" w:rsidRDefault="00B6799D" w:rsidP="00B6799D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BC1966">
        <w:rPr>
          <w:rFonts w:ascii="Times New Roman" w:eastAsia="SimSun" w:hAnsi="Times New Roman"/>
          <w:lang w:val="pl" w:eastAsia="zh-CN"/>
        </w:rPr>
        <w:t>Projekt uchwały w sprawie Gminnego Programu Profilaktyki i Rozwiązywania Problemów Alkoholowych oraz Gminnego Programu Przeciwdziałania Narkomanii w 2020 r.</w:t>
      </w:r>
      <w:r>
        <w:rPr>
          <w:rFonts w:ascii="Times New Roman" w:eastAsia="SimSun" w:hAnsi="Times New Roman"/>
          <w:lang w:val="pl" w:eastAsia="zh-CN"/>
        </w:rPr>
        <w:t xml:space="preserve"> przedstawił Sekretarz Sokółki Piotr Romanowicz.</w:t>
      </w:r>
    </w:p>
    <w:p w:rsidR="00B6799D" w:rsidRDefault="00B6799D" w:rsidP="00B6799D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>Zastępca Przewodniczącego zaproponowała przegłosowanie projektu uchwały.</w:t>
      </w:r>
    </w:p>
    <w:p w:rsidR="00B6799D" w:rsidRDefault="00B6799D" w:rsidP="00B6799D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>Komisja jednogłośnie zaopiniowała pozytywnie projekt uchwały.</w:t>
      </w:r>
    </w:p>
    <w:p w:rsidR="00B6799D" w:rsidRDefault="00B6799D" w:rsidP="00B6799D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</w:p>
    <w:p w:rsidR="00B6799D" w:rsidRPr="00B6799D" w:rsidRDefault="00B6799D" w:rsidP="00B6799D">
      <w:pPr>
        <w:autoSpaceDE w:val="0"/>
        <w:autoSpaceDN w:val="0"/>
        <w:adjustRightInd w:val="0"/>
        <w:jc w:val="both"/>
        <w:rPr>
          <w:rFonts w:ascii="Times New Roman" w:eastAsia="SimSun" w:hAnsi="Times New Roman"/>
          <w:b/>
          <w:lang w:val="pl" w:eastAsia="zh-CN"/>
        </w:rPr>
      </w:pPr>
      <w:r w:rsidRPr="00B6799D">
        <w:rPr>
          <w:rFonts w:ascii="Times New Roman" w:eastAsia="SimSun" w:hAnsi="Times New Roman"/>
          <w:b/>
          <w:lang w:val="pl" w:eastAsia="zh-CN"/>
        </w:rPr>
        <w:t>Ad.4</w:t>
      </w:r>
    </w:p>
    <w:p w:rsidR="00B6799D" w:rsidRDefault="00B6799D" w:rsidP="00B6799D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BC1966">
        <w:rPr>
          <w:rFonts w:ascii="Times New Roman" w:eastAsia="SimSun" w:hAnsi="Times New Roman"/>
          <w:lang w:val="pl" w:eastAsia="zh-CN"/>
        </w:rPr>
        <w:t>Projekt uchwały w sprawie Programu Współpracy z Organiza</w:t>
      </w:r>
      <w:r>
        <w:rPr>
          <w:rFonts w:ascii="Times New Roman" w:eastAsia="SimSun" w:hAnsi="Times New Roman"/>
          <w:lang w:val="pl" w:eastAsia="zh-CN"/>
        </w:rPr>
        <w:t xml:space="preserve">cjami Pozarządowymi na rok 2020 </w:t>
      </w:r>
      <w:r>
        <w:rPr>
          <w:rFonts w:ascii="Times New Roman" w:eastAsia="SimSun" w:hAnsi="Times New Roman"/>
          <w:lang w:val="pl" w:eastAsia="zh-CN"/>
        </w:rPr>
        <w:t>przedstawił Sek</w:t>
      </w:r>
      <w:r>
        <w:rPr>
          <w:rFonts w:ascii="Times New Roman" w:eastAsia="SimSun" w:hAnsi="Times New Roman"/>
          <w:lang w:val="pl" w:eastAsia="zh-CN"/>
        </w:rPr>
        <w:t xml:space="preserve">retarz Sokółki Piotr Romanowicz zgłaszając autopoprawkę. Po </w:t>
      </w:r>
      <w:r>
        <w:rPr>
          <w:rFonts w:ascii="Times New Roman" w:eastAsia="SimSun" w:hAnsi="Times New Roman"/>
          <w:lang w:val="pl" w:eastAsia="zh-CN"/>
        </w:rPr>
        <w:lastRenderedPageBreak/>
        <w:t xml:space="preserve">konsultacjach z organizacjami pozarządowymi Fundacja SFL zgłosiła wniosek o dodanie w punkcie 6 </w:t>
      </w:r>
      <w:proofErr w:type="spellStart"/>
      <w:r>
        <w:rPr>
          <w:rFonts w:ascii="Times New Roman" w:eastAsia="SimSun" w:hAnsi="Times New Roman"/>
          <w:lang w:val="pl" w:eastAsia="zh-CN"/>
        </w:rPr>
        <w:t>ppkt</w:t>
      </w:r>
      <w:proofErr w:type="spellEnd"/>
      <w:r>
        <w:rPr>
          <w:rFonts w:ascii="Times New Roman" w:eastAsia="SimSun" w:hAnsi="Times New Roman"/>
          <w:lang w:val="pl" w:eastAsia="zh-CN"/>
        </w:rPr>
        <w:t>. 7 słów „w tym wspieranie działań w zakresie pomocy żywnościowej dla najuboższych mieszkańców Gminy Sokółka.”</w:t>
      </w:r>
    </w:p>
    <w:p w:rsidR="00B6799D" w:rsidRDefault="00B6799D" w:rsidP="00B6799D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 xml:space="preserve">Z-ca Przewodniczącego </w:t>
      </w:r>
      <w:proofErr w:type="spellStart"/>
      <w:r>
        <w:rPr>
          <w:rFonts w:ascii="Times New Roman" w:eastAsia="SimSun" w:hAnsi="Times New Roman"/>
          <w:lang w:val="pl" w:eastAsia="zh-CN"/>
        </w:rPr>
        <w:t>H.Czaplejewicz</w:t>
      </w:r>
      <w:proofErr w:type="spellEnd"/>
      <w:r>
        <w:rPr>
          <w:rFonts w:ascii="Times New Roman" w:eastAsia="SimSun" w:hAnsi="Times New Roman"/>
          <w:lang w:val="pl" w:eastAsia="zh-CN"/>
        </w:rPr>
        <w:t xml:space="preserve"> zwróciła </w:t>
      </w:r>
      <w:r w:rsidR="00DF521B">
        <w:rPr>
          <w:rFonts w:ascii="Times New Roman" w:eastAsia="SimSun" w:hAnsi="Times New Roman"/>
          <w:lang w:val="pl" w:eastAsia="zh-CN"/>
        </w:rPr>
        <w:t>uwagę</w:t>
      </w:r>
      <w:r>
        <w:rPr>
          <w:rFonts w:ascii="Times New Roman" w:eastAsia="SimSun" w:hAnsi="Times New Roman"/>
          <w:lang w:val="pl" w:eastAsia="zh-CN"/>
        </w:rPr>
        <w:t xml:space="preserve">, </w:t>
      </w:r>
      <w:r w:rsidR="00DF521B">
        <w:rPr>
          <w:rFonts w:ascii="Times New Roman" w:eastAsia="SimSun" w:hAnsi="Times New Roman"/>
          <w:lang w:val="pl" w:eastAsia="zh-CN"/>
        </w:rPr>
        <w:t>ż</w:t>
      </w:r>
      <w:r>
        <w:rPr>
          <w:rFonts w:ascii="Times New Roman" w:eastAsia="SimSun" w:hAnsi="Times New Roman"/>
          <w:lang w:val="pl" w:eastAsia="zh-CN"/>
        </w:rPr>
        <w:t xml:space="preserve">e </w:t>
      </w:r>
      <w:r w:rsidR="00DF521B">
        <w:rPr>
          <w:rFonts w:ascii="Times New Roman" w:eastAsia="SimSun" w:hAnsi="Times New Roman"/>
          <w:lang w:val="pl" w:eastAsia="zh-CN"/>
        </w:rPr>
        <w:t>będąc</w:t>
      </w:r>
      <w:r>
        <w:rPr>
          <w:rFonts w:ascii="Times New Roman" w:eastAsia="SimSun" w:hAnsi="Times New Roman"/>
          <w:lang w:val="pl" w:eastAsia="zh-CN"/>
        </w:rPr>
        <w:t xml:space="preserve"> członkiem rady </w:t>
      </w:r>
      <w:r w:rsidR="00DF521B">
        <w:rPr>
          <w:rFonts w:ascii="Times New Roman" w:eastAsia="SimSun" w:hAnsi="Times New Roman"/>
          <w:lang w:val="pl" w:eastAsia="zh-CN"/>
        </w:rPr>
        <w:t xml:space="preserve">Fundacji </w:t>
      </w:r>
      <w:r>
        <w:rPr>
          <w:rFonts w:ascii="Times New Roman" w:eastAsia="SimSun" w:hAnsi="Times New Roman"/>
          <w:lang w:val="pl" w:eastAsia="zh-CN"/>
        </w:rPr>
        <w:t xml:space="preserve">SFL wielokrotnie zwracaliśmy uwagę, że nie powinna </w:t>
      </w:r>
      <w:r w:rsidR="00DF521B">
        <w:rPr>
          <w:rFonts w:ascii="Times New Roman" w:eastAsia="SimSun" w:hAnsi="Times New Roman"/>
          <w:lang w:val="pl" w:eastAsia="zh-CN"/>
        </w:rPr>
        <w:t>zajmować</w:t>
      </w:r>
      <w:r>
        <w:rPr>
          <w:rFonts w:ascii="Times New Roman" w:eastAsia="SimSun" w:hAnsi="Times New Roman"/>
          <w:lang w:val="pl" w:eastAsia="zh-CN"/>
        </w:rPr>
        <w:t xml:space="preserve"> się tym </w:t>
      </w:r>
      <w:r w:rsidR="00DF521B">
        <w:rPr>
          <w:rFonts w:ascii="Times New Roman" w:eastAsia="SimSun" w:hAnsi="Times New Roman"/>
          <w:lang w:val="pl" w:eastAsia="zh-CN"/>
        </w:rPr>
        <w:t>fundacja</w:t>
      </w:r>
      <w:r>
        <w:rPr>
          <w:rFonts w:ascii="Times New Roman" w:eastAsia="SimSun" w:hAnsi="Times New Roman"/>
          <w:lang w:val="pl" w:eastAsia="zh-CN"/>
        </w:rPr>
        <w:t xml:space="preserve">. Kiedyś to było </w:t>
      </w:r>
      <w:r w:rsidR="00DF521B">
        <w:rPr>
          <w:rFonts w:ascii="Times New Roman" w:eastAsia="SimSun" w:hAnsi="Times New Roman"/>
          <w:lang w:val="pl" w:eastAsia="zh-CN"/>
        </w:rPr>
        <w:t>istotne</w:t>
      </w:r>
      <w:r>
        <w:rPr>
          <w:rFonts w:ascii="Times New Roman" w:eastAsia="SimSun" w:hAnsi="Times New Roman"/>
          <w:lang w:val="pl" w:eastAsia="zh-CN"/>
        </w:rPr>
        <w:t xml:space="preserve"> i ważne dla też części społeczności ale teraz jest tyle </w:t>
      </w:r>
      <w:r w:rsidR="00DF521B">
        <w:rPr>
          <w:rFonts w:ascii="Times New Roman" w:eastAsia="SimSun" w:hAnsi="Times New Roman"/>
          <w:lang w:val="pl" w:eastAsia="zh-CN"/>
        </w:rPr>
        <w:t>świadczeń</w:t>
      </w:r>
      <w:r>
        <w:rPr>
          <w:rFonts w:ascii="Times New Roman" w:eastAsia="SimSun" w:hAnsi="Times New Roman"/>
          <w:lang w:val="pl" w:eastAsia="zh-CN"/>
        </w:rPr>
        <w:t xml:space="preserve"> socjalnych że jest to nie potrzebne. Zwłaszcza że Fundacja nie ma tylu wolontariuszy i magazynu do przechowywania i rozdawania tej żywności.</w:t>
      </w:r>
    </w:p>
    <w:p w:rsidR="00B6799D" w:rsidRDefault="00B6799D" w:rsidP="00B6799D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 xml:space="preserve">Z-ca </w:t>
      </w:r>
      <w:r w:rsidR="00DF521B">
        <w:rPr>
          <w:rFonts w:ascii="Times New Roman" w:eastAsia="SimSun" w:hAnsi="Times New Roman"/>
          <w:lang w:val="pl" w:eastAsia="zh-CN"/>
        </w:rPr>
        <w:t>Burmistrza</w:t>
      </w:r>
      <w:r>
        <w:rPr>
          <w:rFonts w:ascii="Times New Roman" w:eastAsia="SimSun" w:hAnsi="Times New Roman"/>
          <w:lang w:val="pl" w:eastAsia="zh-CN"/>
        </w:rPr>
        <w:t xml:space="preserve"> </w:t>
      </w:r>
      <w:proofErr w:type="spellStart"/>
      <w:r>
        <w:rPr>
          <w:rFonts w:ascii="Times New Roman" w:eastAsia="SimSun" w:hAnsi="Times New Roman"/>
          <w:lang w:val="pl" w:eastAsia="zh-CN"/>
        </w:rPr>
        <w:t>A.Kowalczuk</w:t>
      </w:r>
      <w:proofErr w:type="spellEnd"/>
      <w:r>
        <w:rPr>
          <w:rFonts w:ascii="Times New Roman" w:eastAsia="SimSun" w:hAnsi="Times New Roman"/>
          <w:lang w:val="pl" w:eastAsia="zh-CN"/>
        </w:rPr>
        <w:t xml:space="preserve"> </w:t>
      </w:r>
      <w:r w:rsidR="00DF521B">
        <w:rPr>
          <w:rFonts w:ascii="Times New Roman" w:eastAsia="SimSun" w:hAnsi="Times New Roman"/>
          <w:lang w:val="pl" w:eastAsia="zh-CN"/>
        </w:rPr>
        <w:t>wyjaśnił, że gmina też jest tego zdania ale przyszła grupa mieszkańców która wręcz pretensje miała że gmina nie chce pomóc. To oczywiście jest nieprawda bo my zawsze udostępniamy magazyny. W pewnym momencie w fundacji nastąpił kryzys bo nie ma tam tylu pracowników. Były prowadzone rozmowy z Dyrektorem Banku Żywności i jest gotowy dowozić tą żywność ale trzeba ja rozładować. Z wniosku złożonego przez Panią Prezes widać że jest gotowa to kontynuować.</w:t>
      </w:r>
    </w:p>
    <w:p w:rsidR="00DF521B" w:rsidRDefault="00DF521B" w:rsidP="00B6799D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>Zastępca Przewodniczącego poddała pod głosowanie autopoprawkę.</w:t>
      </w:r>
    </w:p>
    <w:p w:rsidR="00DF521B" w:rsidRDefault="00DF521B" w:rsidP="00B6799D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>Komisja jednogłośnie przyjęła autopoprawkę.</w:t>
      </w:r>
    </w:p>
    <w:p w:rsidR="00B6799D" w:rsidRDefault="00B6799D" w:rsidP="00B6799D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>Zastępca Przewodniczącego zaproponowała przegłosowanie projektu uchwały.</w:t>
      </w:r>
    </w:p>
    <w:p w:rsidR="00B6799D" w:rsidRDefault="00B6799D" w:rsidP="00B6799D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>Komisja jednogłośnie zaopiniowała pozytywnie projekt uchwały.</w:t>
      </w:r>
    </w:p>
    <w:p w:rsidR="00B6799D" w:rsidRDefault="00B6799D" w:rsidP="00B6799D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</w:p>
    <w:p w:rsidR="00DF521B" w:rsidRPr="00DF521B" w:rsidRDefault="00DF521B" w:rsidP="00B6799D">
      <w:pPr>
        <w:autoSpaceDE w:val="0"/>
        <w:autoSpaceDN w:val="0"/>
        <w:adjustRightInd w:val="0"/>
        <w:jc w:val="both"/>
        <w:rPr>
          <w:rFonts w:ascii="Times New Roman" w:eastAsia="SimSun" w:hAnsi="Times New Roman"/>
          <w:b/>
          <w:lang w:val="pl" w:eastAsia="zh-CN"/>
        </w:rPr>
      </w:pPr>
      <w:r w:rsidRPr="00DF521B">
        <w:rPr>
          <w:rFonts w:ascii="Times New Roman" w:eastAsia="SimSun" w:hAnsi="Times New Roman"/>
          <w:b/>
          <w:lang w:val="pl" w:eastAsia="zh-CN"/>
        </w:rPr>
        <w:t>Ad.5</w:t>
      </w:r>
    </w:p>
    <w:p w:rsidR="00DF521B" w:rsidRDefault="00B6799D" w:rsidP="00DF521B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BC1966">
        <w:rPr>
          <w:rFonts w:ascii="Times New Roman" w:eastAsia="SimSun" w:hAnsi="Times New Roman"/>
          <w:lang w:val="pl" w:eastAsia="zh-CN"/>
        </w:rPr>
        <w:t>Projekt uchwały w sprawie zmiany składu Rady Fundacji „Sokólski Fun</w:t>
      </w:r>
      <w:r w:rsidR="00DF521B">
        <w:rPr>
          <w:rFonts w:ascii="Times New Roman" w:eastAsia="SimSun" w:hAnsi="Times New Roman"/>
          <w:lang w:val="pl" w:eastAsia="zh-CN"/>
        </w:rPr>
        <w:t xml:space="preserve">dusz Lokalny” na lata 2016-2019 </w:t>
      </w:r>
      <w:r w:rsidR="00DF521B">
        <w:rPr>
          <w:rFonts w:ascii="Times New Roman" w:eastAsia="SimSun" w:hAnsi="Times New Roman"/>
          <w:lang w:val="pl" w:eastAsia="zh-CN"/>
        </w:rPr>
        <w:t>przedstawił Sekretarz Sokółki Piotr Romanowicz.</w:t>
      </w:r>
    </w:p>
    <w:p w:rsidR="00DF521B" w:rsidRDefault="00DF521B" w:rsidP="00DF521B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>Zastępca Przewodniczącego zaproponowała przegłosowanie projektu uchwały.</w:t>
      </w:r>
    </w:p>
    <w:p w:rsidR="00DF521B" w:rsidRDefault="00DF521B" w:rsidP="00DF521B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>
        <w:rPr>
          <w:rFonts w:ascii="Times New Roman" w:eastAsia="SimSun" w:hAnsi="Times New Roman"/>
          <w:lang w:val="pl" w:eastAsia="zh-CN"/>
        </w:rPr>
        <w:t>Komisja jednogłośnie zaopiniowała pozytywnie projekt uchwały.</w:t>
      </w:r>
    </w:p>
    <w:p w:rsidR="00B6799D" w:rsidRDefault="00B6799D" w:rsidP="00DF521B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</w:p>
    <w:p w:rsidR="00DF521B" w:rsidRPr="00DF521B" w:rsidRDefault="00DF521B" w:rsidP="00DF521B">
      <w:pPr>
        <w:autoSpaceDE w:val="0"/>
        <w:autoSpaceDN w:val="0"/>
        <w:adjustRightInd w:val="0"/>
        <w:jc w:val="both"/>
        <w:rPr>
          <w:rFonts w:ascii="Times New Roman" w:eastAsia="SimSun" w:hAnsi="Times New Roman"/>
          <w:b/>
          <w:lang w:val="pl" w:eastAsia="zh-CN"/>
        </w:rPr>
      </w:pPr>
      <w:r w:rsidRPr="00DF521B">
        <w:rPr>
          <w:rFonts w:ascii="Times New Roman" w:eastAsia="SimSun" w:hAnsi="Times New Roman"/>
          <w:b/>
          <w:lang w:val="pl" w:eastAsia="zh-CN"/>
        </w:rPr>
        <w:t>Ad.6</w:t>
      </w:r>
    </w:p>
    <w:p w:rsidR="00B6799D" w:rsidRPr="002E6FDA" w:rsidRDefault="00B6799D" w:rsidP="00DF521B">
      <w:pPr>
        <w:jc w:val="both"/>
        <w:rPr>
          <w:rFonts w:ascii="Times New Roman" w:hAnsi="Times New Roman"/>
        </w:rPr>
      </w:pPr>
      <w:r w:rsidRPr="002E6FDA">
        <w:rPr>
          <w:rFonts w:ascii="Times New Roman" w:hAnsi="Times New Roman"/>
        </w:rPr>
        <w:t>Wolne wnioski</w:t>
      </w:r>
    </w:p>
    <w:p w:rsidR="00DF521B" w:rsidRDefault="00DF521B" w:rsidP="00DF521B">
      <w:pPr>
        <w:spacing w:after="120"/>
        <w:jc w:val="both"/>
        <w:rPr>
          <w:rFonts w:ascii="Times New Roman" w:hAnsi="Times New Roman"/>
        </w:rPr>
      </w:pPr>
    </w:p>
    <w:p w:rsidR="00DF521B" w:rsidRDefault="00DF521B" w:rsidP="00DF521B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tym posiedzenie zakończono</w:t>
      </w:r>
    </w:p>
    <w:p w:rsidR="00DF521B" w:rsidRDefault="00DF521B" w:rsidP="00DF521B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Zastępca Przewodniczącego</w:t>
      </w:r>
      <w:r>
        <w:rPr>
          <w:rFonts w:ascii="Times New Roman" w:hAnsi="Times New Roman"/>
        </w:rPr>
        <w:t xml:space="preserve"> Komisji:</w:t>
      </w:r>
    </w:p>
    <w:p w:rsidR="00DF521B" w:rsidRDefault="00DF521B" w:rsidP="00DF521B">
      <w:pPr>
        <w:spacing w:after="120"/>
        <w:jc w:val="both"/>
      </w:pPr>
      <w:r>
        <w:rPr>
          <w:rFonts w:ascii="Times New Roman" w:hAnsi="Times New Roman"/>
        </w:rPr>
        <w:t>Joanna Korzeniewska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 xml:space="preserve">Helena </w:t>
      </w:r>
      <w:proofErr w:type="spellStart"/>
      <w:r>
        <w:rPr>
          <w:rFonts w:ascii="Times New Roman" w:hAnsi="Times New Roman"/>
        </w:rPr>
        <w:t>Czaplejewicz</w:t>
      </w:r>
      <w:proofErr w:type="spellEnd"/>
    </w:p>
    <w:p w:rsidR="00B6799D" w:rsidRPr="00B6799D" w:rsidRDefault="00B6799D">
      <w:pPr>
        <w:rPr>
          <w:rFonts w:ascii="Times New Roman" w:hAnsi="Times New Roman"/>
          <w:b/>
        </w:rPr>
      </w:pPr>
    </w:p>
    <w:sectPr w:rsidR="00B6799D" w:rsidRPr="00B6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6242F19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72DA5305"/>
    <w:multiLevelType w:val="hybridMultilevel"/>
    <w:tmpl w:val="E4CC21D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A1"/>
    <w:rsid w:val="00486CA1"/>
    <w:rsid w:val="00B6549A"/>
    <w:rsid w:val="00B6799D"/>
    <w:rsid w:val="00C6131A"/>
    <w:rsid w:val="00CE728C"/>
    <w:rsid w:val="00D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067C2-4713-4275-878A-05236991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CA1"/>
    <w:pPr>
      <w:spacing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86CA1"/>
  </w:style>
  <w:style w:type="paragraph" w:customStyle="1" w:styleId="Standard">
    <w:name w:val="Standard"/>
    <w:rsid w:val="00486CA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2019-12-12T07:58:00Z</dcterms:created>
  <dcterms:modified xsi:type="dcterms:W3CDTF">2019-12-12T09:46:00Z</dcterms:modified>
</cp:coreProperties>
</file>