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C4B" w14:textId="77777777" w:rsidR="001F54CF" w:rsidRPr="008859AA" w:rsidRDefault="001F54CF" w:rsidP="001F54CF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4A51BF1C" w14:textId="0F0EF0B4" w:rsidR="001F54CF" w:rsidRPr="008859AA" w:rsidRDefault="001F54CF" w:rsidP="001F54CF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PROTOKÓŁ NR</w:t>
      </w:r>
      <w:r>
        <w:rPr>
          <w:rFonts w:ascii="Times New Roman" w:hAnsi="Times New Roman" w:cs="Times New Roman"/>
          <w:b/>
        </w:rPr>
        <w:t xml:space="preserve"> LII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3D1D645F" w14:textId="75BDBB5C" w:rsidR="001F54CF" w:rsidRPr="008859AA" w:rsidRDefault="001F54CF" w:rsidP="001F54CF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LII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2BA06A21" w14:textId="4401D2BA" w:rsidR="001F54CF" w:rsidRPr="008859AA" w:rsidRDefault="001F54CF" w:rsidP="001F54CF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0A212C">
        <w:rPr>
          <w:rFonts w:ascii="Times New Roman" w:hAnsi="Times New Roman" w:cs="Times New Roman"/>
          <w:b/>
        </w:rPr>
        <w:t>15</w:t>
      </w:r>
      <w:r w:rsidRPr="008859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kwietnia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441430C1" w14:textId="1F713FAD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Obrady rozpoczęto o godzinie 1</w:t>
      </w:r>
      <w:r>
        <w:rPr>
          <w:rFonts w:ascii="Times New Roman" w:hAnsi="Times New Roman" w:cs="Times New Roman"/>
        </w:rPr>
        <w:t>0:00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10:</w:t>
      </w:r>
      <w:r w:rsidR="000A212C">
        <w:rPr>
          <w:rFonts w:ascii="Times New Roman" w:hAnsi="Times New Roman" w:cs="Times New Roman"/>
        </w:rPr>
        <w:t>38</w:t>
      </w:r>
      <w:r w:rsidRPr="008859AA">
        <w:rPr>
          <w:rFonts w:ascii="Times New Roman" w:hAnsi="Times New Roman" w:cs="Times New Roman"/>
        </w:rPr>
        <w:t>.</w:t>
      </w:r>
    </w:p>
    <w:p w14:paraId="559F41DD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Piotr Karol </w:t>
      </w:r>
      <w:proofErr w:type="spellStart"/>
      <w:r w:rsidRPr="008859AA">
        <w:rPr>
          <w:rFonts w:ascii="Times New Roman" w:hAnsi="Times New Roman" w:cs="Times New Roman"/>
        </w:rPr>
        <w:t>Bujwicki</w:t>
      </w:r>
      <w:proofErr w:type="spellEnd"/>
      <w:r w:rsidRPr="008859AA">
        <w:rPr>
          <w:rFonts w:ascii="Times New Roman" w:hAnsi="Times New Roman" w:cs="Times New Roman"/>
        </w:rPr>
        <w:t xml:space="preserve"> - Przewodniczący Rady Miejskiej w Sokółce.</w:t>
      </w:r>
    </w:p>
    <w:p w14:paraId="59AEAEC0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1D72D212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58F1B99B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4C6A4A92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24BBA605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4DDCE5A2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2E624D32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0C384CBC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66E48C68" w14:textId="77777777" w:rsidR="001F54CF" w:rsidRPr="008859AA" w:rsidRDefault="001F54CF" w:rsidP="001F54C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68EB4FE4" w14:textId="77777777" w:rsidR="001F54CF" w:rsidRPr="008859AA" w:rsidRDefault="001F54CF" w:rsidP="001F54CF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4F30AA0C" w14:textId="77777777" w:rsidR="0042472A" w:rsidRPr="0042472A" w:rsidRDefault="0042472A" w:rsidP="0042472A">
      <w:pPr>
        <w:jc w:val="both"/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1. Otwarcie sesji.</w:t>
      </w:r>
    </w:p>
    <w:p w14:paraId="18F87E88" w14:textId="77777777" w:rsidR="0042472A" w:rsidRPr="0042472A" w:rsidRDefault="0042472A" w:rsidP="0042472A">
      <w:pPr>
        <w:jc w:val="both"/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2. Projekt uchwały w sprawie zmiany budżetu Gminy Sokółka na 2022 rok.</w:t>
      </w:r>
    </w:p>
    <w:p w14:paraId="101AD7AA" w14:textId="77777777" w:rsidR="0042472A" w:rsidRPr="0042472A" w:rsidRDefault="0042472A" w:rsidP="0042472A">
      <w:pPr>
        <w:jc w:val="both"/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3. Projekt uchwały w sprawie upoważnienia Burmistrza Sokółki do realizacji zadań związanych z pomocą obywatelom Ukrainy w związku z konfliktem zbrojnym na terytorium tego państwa.</w:t>
      </w:r>
    </w:p>
    <w:p w14:paraId="70D04755" w14:textId="77777777" w:rsidR="0042472A" w:rsidRPr="0042472A" w:rsidRDefault="0042472A" w:rsidP="0042472A">
      <w:pPr>
        <w:jc w:val="both"/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4. Projekt uchwały w sprawie zapewnienia na terenie Gminy Sokółka pomocy obywatelom Ukrainy w związku z konfliktem zbrojnym na terytorium tego państwa.</w:t>
      </w:r>
    </w:p>
    <w:p w14:paraId="3B899E57" w14:textId="77777777" w:rsidR="0042472A" w:rsidRDefault="0042472A" w:rsidP="0042472A">
      <w:pPr>
        <w:jc w:val="both"/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5. Zamknięcie sesji.</w:t>
      </w:r>
    </w:p>
    <w:p w14:paraId="6AD08228" w14:textId="59F23289" w:rsidR="001F54CF" w:rsidRPr="008859AA" w:rsidRDefault="001F54CF" w:rsidP="0042472A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5C1E15E4" w14:textId="77777777" w:rsidR="001F54CF" w:rsidRDefault="001F54CF" w:rsidP="001F54CF">
      <w:pPr>
        <w:rPr>
          <w:rFonts w:ascii="Times New Roman" w:hAnsi="Times New Roman" w:cs="Times New Roman"/>
          <w:b/>
          <w:bCs/>
        </w:rPr>
      </w:pPr>
      <w:r w:rsidRPr="003D4A95">
        <w:rPr>
          <w:rFonts w:ascii="Times New Roman" w:hAnsi="Times New Roman" w:cs="Times New Roman"/>
          <w:b/>
          <w:bCs/>
        </w:rPr>
        <w:t>Ad. 1</w:t>
      </w:r>
    </w:p>
    <w:p w14:paraId="093AB242" w14:textId="77777777" w:rsidR="001F54CF" w:rsidRDefault="001F54CF" w:rsidP="001F54CF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1338EA94" w14:textId="77777777" w:rsidR="005C321D" w:rsidRDefault="005C321D" w:rsidP="005C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098BEDF6" w14:textId="77777777" w:rsidR="005C321D" w:rsidRPr="00704DEA" w:rsidRDefault="005C321D" w:rsidP="005C321D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 pod głosowanie porządek obrad.</w:t>
      </w:r>
    </w:p>
    <w:p w14:paraId="5834A0B3" w14:textId="41B7AE5B" w:rsidR="005C321D" w:rsidRDefault="005C321D" w:rsidP="005C3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</w:t>
      </w:r>
      <w:r w:rsidR="002353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głosami „za”</w:t>
      </w:r>
      <w:r w:rsidR="0023538C">
        <w:rPr>
          <w:rFonts w:ascii="Times New Roman" w:hAnsi="Times New Roman" w:cs="Times New Roman"/>
        </w:rPr>
        <w:t xml:space="preserve"> i 1 głosem „wstrzymującym”</w:t>
      </w:r>
      <w:r>
        <w:rPr>
          <w:rFonts w:ascii="Times New Roman" w:hAnsi="Times New Roman" w:cs="Times New Roman"/>
        </w:rPr>
        <w:t xml:space="preserve"> </w:t>
      </w:r>
      <w:r w:rsidRPr="00704DEA">
        <w:rPr>
          <w:rFonts w:ascii="Times New Roman" w:hAnsi="Times New Roman" w:cs="Times New Roman"/>
        </w:rPr>
        <w:t>przyjęli porządek obrad</w:t>
      </w:r>
      <w:r>
        <w:rPr>
          <w:rFonts w:ascii="Times New Roman" w:hAnsi="Times New Roman" w:cs="Times New Roman"/>
        </w:rPr>
        <w:t>, 3 radnych nie brało udziału w głosowaniu.</w:t>
      </w:r>
    </w:p>
    <w:p w14:paraId="62FD3E1B" w14:textId="16B2509E" w:rsidR="00073B0B" w:rsidRDefault="00073B0B" w:rsidP="00073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odczytał pismo Macieja </w:t>
      </w:r>
      <w:proofErr w:type="spellStart"/>
      <w:r>
        <w:rPr>
          <w:rFonts w:ascii="Times New Roman" w:hAnsi="Times New Roman" w:cs="Times New Roman"/>
        </w:rPr>
        <w:t>Szczęsnowicza</w:t>
      </w:r>
      <w:proofErr w:type="spellEnd"/>
      <w:r>
        <w:rPr>
          <w:rFonts w:ascii="Times New Roman" w:hAnsi="Times New Roman" w:cs="Times New Roman"/>
        </w:rPr>
        <w:t xml:space="preserve"> Przewodniczącego Muzułmańskiej Gminy Wyznaniowej Bohonik</w:t>
      </w:r>
      <w:r w:rsidR="005D24A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14:paraId="066B208A" w14:textId="56CC0D25" w:rsidR="007045A5" w:rsidRDefault="005D24A9" w:rsidP="00073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Kułakowski wyraził swój sprzeciw w odniesieniu do przedstawionego pisma oraz zapewnił, że nigdy nie działał przeciwko </w:t>
      </w:r>
      <w:r>
        <w:rPr>
          <w:rFonts w:ascii="Times New Roman" w:hAnsi="Times New Roman" w:cs="Times New Roman"/>
        </w:rPr>
        <w:t>Muzułmańskiej Gmin</w:t>
      </w:r>
      <w:r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Wyznaniowej Bohoniki</w:t>
      </w:r>
      <w:r w:rsidR="007614A6">
        <w:rPr>
          <w:rFonts w:ascii="Times New Roman" w:hAnsi="Times New Roman" w:cs="Times New Roman"/>
        </w:rPr>
        <w:t>.</w:t>
      </w:r>
    </w:p>
    <w:p w14:paraId="459CA3FB" w14:textId="1BD432E1" w:rsidR="005C321D" w:rsidRPr="005C321D" w:rsidRDefault="005C321D" w:rsidP="001F54CF">
      <w:pPr>
        <w:jc w:val="both"/>
        <w:rPr>
          <w:rFonts w:ascii="Times New Roman" w:hAnsi="Times New Roman" w:cs="Times New Roman"/>
          <w:b/>
        </w:rPr>
      </w:pPr>
      <w:r w:rsidRPr="005C321D">
        <w:rPr>
          <w:rFonts w:ascii="Times New Roman" w:hAnsi="Times New Roman" w:cs="Times New Roman"/>
          <w:b/>
        </w:rPr>
        <w:lastRenderedPageBreak/>
        <w:t>Ad. 2</w:t>
      </w:r>
    </w:p>
    <w:p w14:paraId="44612467" w14:textId="5C0A8CA9" w:rsidR="00BD6CA0" w:rsidRDefault="005C321D">
      <w:pPr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Projekt uchwały w sprawie zmiany budżetu Gminy Sokółka na 2022 rok.</w:t>
      </w:r>
    </w:p>
    <w:p w14:paraId="6BCDAB55" w14:textId="4C32C42E" w:rsidR="00E63D09" w:rsidRDefault="005C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4E5BAA87" w14:textId="529CEC8E" w:rsidR="007045A5" w:rsidRDefault="007045A5" w:rsidP="00704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  <w:r w:rsidR="00E63D09">
        <w:rPr>
          <w:rFonts w:ascii="Times New Roman" w:hAnsi="Times New Roman" w:cs="Times New Roman"/>
        </w:rPr>
        <w:t xml:space="preserve"> </w:t>
      </w:r>
    </w:p>
    <w:p w14:paraId="5452FF54" w14:textId="1439BFDB" w:rsidR="00E63D09" w:rsidRDefault="00E63D09" w:rsidP="00704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poinformował o autopoprawce do uchwały Pełnomocnika Burmistrza Antoniego Stefanowicza.</w:t>
      </w:r>
    </w:p>
    <w:p w14:paraId="4410AC04" w14:textId="07E0D5A6" w:rsidR="00E63D09" w:rsidRDefault="00E63D09" w:rsidP="00704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przedstawił autopoprawkę.</w:t>
      </w:r>
    </w:p>
    <w:p w14:paraId="3F664640" w14:textId="0D8F6F2A" w:rsidR="00AF7421" w:rsidRDefault="00AF7421" w:rsidP="00B24E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 przedstawioną autopoprawkę.</w:t>
      </w:r>
    </w:p>
    <w:p w14:paraId="03ABD1D1" w14:textId="177D3D2A" w:rsidR="00B24E9D" w:rsidRDefault="00B24E9D" w:rsidP="00B24E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przyjęli </w:t>
      </w:r>
      <w:r>
        <w:rPr>
          <w:rFonts w:ascii="Times New Roman" w:hAnsi="Times New Roman" w:cs="Times New Roman"/>
        </w:rPr>
        <w:t>autopoprawkę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radny nie brał udziału w głosowaniu.</w:t>
      </w:r>
    </w:p>
    <w:p w14:paraId="669A19CC" w14:textId="77777777" w:rsidR="007045A5" w:rsidRPr="00704DEA" w:rsidRDefault="007045A5" w:rsidP="007045A5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0DCA67D" w14:textId="2DAFF1C0" w:rsidR="007045A5" w:rsidRDefault="007045A5" w:rsidP="007045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17 głosami „za”, </w:t>
      </w:r>
      <w:r w:rsidR="002F45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2F45A7">
        <w:rPr>
          <w:rFonts w:ascii="Times New Roman" w:hAnsi="Times New Roman" w:cs="Times New Roman"/>
        </w:rPr>
        <w:t>głosem</w:t>
      </w:r>
      <w:r>
        <w:rPr>
          <w:rFonts w:ascii="Times New Roman" w:hAnsi="Times New Roman" w:cs="Times New Roman"/>
        </w:rPr>
        <w:t xml:space="preserve"> „wstrzymującym” przyjęli uchwałę, </w:t>
      </w:r>
      <w:r w:rsidR="00B06B0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2EF1AF86" w14:textId="0DA90299" w:rsidR="007045A5" w:rsidRPr="007B42F1" w:rsidRDefault="007B42F1">
      <w:pPr>
        <w:rPr>
          <w:rFonts w:ascii="Times New Roman" w:hAnsi="Times New Roman" w:cs="Times New Roman"/>
          <w:b/>
          <w:bCs/>
        </w:rPr>
      </w:pPr>
      <w:r w:rsidRPr="007B42F1">
        <w:rPr>
          <w:rFonts w:ascii="Times New Roman" w:hAnsi="Times New Roman" w:cs="Times New Roman"/>
          <w:b/>
          <w:bCs/>
        </w:rPr>
        <w:t>Ad. 3</w:t>
      </w:r>
    </w:p>
    <w:p w14:paraId="14B24838" w14:textId="0D50E904" w:rsidR="007B42F1" w:rsidRDefault="007B42F1">
      <w:pPr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Projekt uchwały w sprawie upoważnienia Burmistrza Sokółki do realizacji zadań związanych z pomocą obywatelom Ukrainy w związku z konfliktem zbrojnym na terytorium tego państwa.</w:t>
      </w:r>
    </w:p>
    <w:p w14:paraId="6F9F8BB7" w14:textId="042ABF6D" w:rsidR="007B42F1" w:rsidRDefault="007B4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</w:t>
      </w:r>
      <w:r>
        <w:rPr>
          <w:rFonts w:ascii="Times New Roman" w:hAnsi="Times New Roman" w:cs="Times New Roman"/>
        </w:rPr>
        <w:t>Skarbnik Magdalena Wróblewska.</w:t>
      </w:r>
    </w:p>
    <w:p w14:paraId="3CB91FB3" w14:textId="77777777" w:rsidR="007B42F1" w:rsidRDefault="007B42F1" w:rsidP="007B4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Finansów – pozytywna. </w:t>
      </w:r>
    </w:p>
    <w:p w14:paraId="23671835" w14:textId="77777777" w:rsidR="007B42F1" w:rsidRPr="00704DEA" w:rsidRDefault="007B42F1" w:rsidP="007B42F1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5186738" w14:textId="5ACED8FF" w:rsidR="007B42F1" w:rsidRDefault="007B42F1" w:rsidP="007B42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„za”,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głosami</w:t>
      </w:r>
      <w:r>
        <w:rPr>
          <w:rFonts w:ascii="Times New Roman" w:hAnsi="Times New Roman" w:cs="Times New Roman"/>
        </w:rPr>
        <w:t xml:space="preserve"> „wstrzymującym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 przyjęli uchwałę, 3 radnych nie brało udziału w głosowaniu.</w:t>
      </w:r>
    </w:p>
    <w:p w14:paraId="1AF7B5E5" w14:textId="01F85D83" w:rsidR="007B42F1" w:rsidRPr="007B42F1" w:rsidRDefault="007B42F1">
      <w:pPr>
        <w:rPr>
          <w:rFonts w:ascii="Times New Roman" w:hAnsi="Times New Roman" w:cs="Times New Roman"/>
          <w:b/>
          <w:bCs/>
        </w:rPr>
      </w:pPr>
      <w:r w:rsidRPr="007B42F1">
        <w:rPr>
          <w:rFonts w:ascii="Times New Roman" w:hAnsi="Times New Roman" w:cs="Times New Roman"/>
          <w:b/>
          <w:bCs/>
        </w:rPr>
        <w:t>Ad. 4</w:t>
      </w:r>
    </w:p>
    <w:p w14:paraId="0D053024" w14:textId="1B14809D" w:rsidR="007B42F1" w:rsidRDefault="007B42F1">
      <w:pPr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Projekt uchwały w sprawie zapewnienia na terenie Gminy Sokółka pomocy obywatelom Ukrainy w związku z konfliktem zbrojnym na terytorium tego państwa.</w:t>
      </w:r>
    </w:p>
    <w:p w14:paraId="2009FBB5" w14:textId="0370A689" w:rsidR="00612A61" w:rsidRDefault="00612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</w:t>
      </w:r>
      <w:r>
        <w:rPr>
          <w:rFonts w:ascii="Times New Roman" w:hAnsi="Times New Roman" w:cs="Times New Roman"/>
        </w:rPr>
        <w:t xml:space="preserve"> Zastępca Burmistrza Adam Kowalczuk.</w:t>
      </w:r>
    </w:p>
    <w:p w14:paraId="2945149E" w14:textId="77777777" w:rsidR="00D11C43" w:rsidRDefault="00D11C43" w:rsidP="00D11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Finansów – pozytywna. </w:t>
      </w:r>
    </w:p>
    <w:p w14:paraId="5A34C8B0" w14:textId="77777777" w:rsidR="00D11C43" w:rsidRPr="00704DEA" w:rsidRDefault="00D11C43" w:rsidP="00D11C43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603F93B" w14:textId="28FDC771" w:rsidR="00D11C43" w:rsidRDefault="00D11C43" w:rsidP="00D11C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„za”,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głosem</w:t>
      </w:r>
      <w:r>
        <w:rPr>
          <w:rFonts w:ascii="Times New Roman" w:hAnsi="Times New Roman" w:cs="Times New Roman"/>
        </w:rPr>
        <w:t xml:space="preserve"> „wstrzymującym” przyjęli uchwałę,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radny nie brał udziału w głosowaniu.</w:t>
      </w:r>
    </w:p>
    <w:p w14:paraId="275DE0B0" w14:textId="4E0B1C4C" w:rsidR="00C43176" w:rsidRPr="001D5D30" w:rsidRDefault="001D5D30">
      <w:pPr>
        <w:rPr>
          <w:rFonts w:ascii="Times New Roman" w:hAnsi="Times New Roman" w:cs="Times New Roman"/>
          <w:b/>
          <w:bCs/>
        </w:rPr>
      </w:pPr>
      <w:r w:rsidRPr="001D5D30">
        <w:rPr>
          <w:rFonts w:ascii="Times New Roman" w:hAnsi="Times New Roman" w:cs="Times New Roman"/>
          <w:b/>
          <w:bCs/>
        </w:rPr>
        <w:t>Ad. 5</w:t>
      </w:r>
    </w:p>
    <w:p w14:paraId="6D6FEF24" w14:textId="0B28AA5B" w:rsidR="001D5D30" w:rsidRDefault="001D5D30">
      <w:pPr>
        <w:rPr>
          <w:rFonts w:ascii="Times New Roman" w:hAnsi="Times New Roman" w:cs="Times New Roman"/>
        </w:rPr>
      </w:pPr>
      <w:r w:rsidRPr="0042472A">
        <w:rPr>
          <w:rFonts w:ascii="Times New Roman" w:hAnsi="Times New Roman" w:cs="Times New Roman"/>
        </w:rPr>
        <w:t>Zamknięcie sesji.</w:t>
      </w:r>
    </w:p>
    <w:p w14:paraId="33F7E9FE" w14:textId="448C7FA0" w:rsidR="001D5D30" w:rsidRDefault="001D5D30" w:rsidP="001D5D3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3D1F4615" w14:textId="77777777" w:rsidR="001D5D30" w:rsidRDefault="001D5D30" w:rsidP="001D5D30">
      <w:pPr>
        <w:jc w:val="both"/>
        <w:rPr>
          <w:rFonts w:ascii="Times New Roman" w:hAnsi="Times New Roman" w:cs="Times New Roman"/>
        </w:rPr>
      </w:pPr>
    </w:p>
    <w:p w14:paraId="48D880A7" w14:textId="77777777" w:rsidR="001D5D30" w:rsidRPr="00704DEA" w:rsidRDefault="001D5D30" w:rsidP="001D5D30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34CC562B" w14:textId="77777777" w:rsidR="001D5D30" w:rsidRPr="00704DEA" w:rsidRDefault="001D5D30" w:rsidP="001D5D3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1E127EBF" w14:textId="77777777" w:rsidR="001D5D30" w:rsidRPr="00704DEA" w:rsidRDefault="001D5D30" w:rsidP="001D5D30">
      <w:pPr>
        <w:jc w:val="both"/>
        <w:rPr>
          <w:rFonts w:ascii="Times New Roman" w:hAnsi="Times New Roman" w:cs="Times New Roman"/>
        </w:rPr>
      </w:pPr>
    </w:p>
    <w:p w14:paraId="46953808" w14:textId="77777777" w:rsidR="001D5D30" w:rsidRPr="001D5D30" w:rsidRDefault="001D5D30" w:rsidP="001D5D30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lastRenderedPageBreak/>
        <w:t>Szczegółowe nagrania z w/w posiedzenia dostępne są na stronie internetowej Urzędu Miejskiego w</w:t>
      </w:r>
    </w:p>
    <w:p w14:paraId="65937228" w14:textId="77777777" w:rsidR="001D5D30" w:rsidRPr="001D5D30" w:rsidRDefault="001D5D30" w:rsidP="001D5D30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7A7FC9C2" w14:textId="77777777" w:rsidR="001D5D30" w:rsidRPr="007B42F1" w:rsidRDefault="001D5D30">
      <w:pPr>
        <w:rPr>
          <w:rFonts w:ascii="Times New Roman" w:hAnsi="Times New Roman" w:cs="Times New Roman"/>
        </w:rPr>
      </w:pPr>
    </w:p>
    <w:sectPr w:rsidR="001D5D30" w:rsidRPr="007B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A0"/>
    <w:rsid w:val="00073B0B"/>
    <w:rsid w:val="000A212C"/>
    <w:rsid w:val="001D5D30"/>
    <w:rsid w:val="001F54CF"/>
    <w:rsid w:val="0023538C"/>
    <w:rsid w:val="002F45A7"/>
    <w:rsid w:val="0042472A"/>
    <w:rsid w:val="005C321D"/>
    <w:rsid w:val="005D24A9"/>
    <w:rsid w:val="00612A61"/>
    <w:rsid w:val="007045A5"/>
    <w:rsid w:val="007614A6"/>
    <w:rsid w:val="007B42F1"/>
    <w:rsid w:val="00AF7421"/>
    <w:rsid w:val="00B06B0D"/>
    <w:rsid w:val="00B24E9D"/>
    <w:rsid w:val="00BD6CA0"/>
    <w:rsid w:val="00C43176"/>
    <w:rsid w:val="00D11C43"/>
    <w:rsid w:val="00E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B202"/>
  <w15:chartTrackingRefBased/>
  <w15:docId w15:val="{23B4139F-B7C7-46E5-B7D4-9A4DD2B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4CF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68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88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83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13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59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18</cp:revision>
  <dcterms:created xsi:type="dcterms:W3CDTF">2023-12-11T12:50:00Z</dcterms:created>
  <dcterms:modified xsi:type="dcterms:W3CDTF">2023-12-11T13:12:00Z</dcterms:modified>
</cp:coreProperties>
</file>