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odtytu"/>
        <w:spacing w:lineRule="auto" w:line="240"/>
        <w:jc w:val="right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PROJEKT</w:t>
      </w:r>
    </w:p>
    <w:p>
      <w:pPr>
        <w:pStyle w:val="Standard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Protokół Nr 57/2022</w:t>
      </w:r>
    </w:p>
    <w:p>
      <w:pPr>
        <w:pStyle w:val="Standard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z posiedzenia Komisji Finansów i Rozwoju Gospodarczego</w:t>
      </w:r>
    </w:p>
    <w:p>
      <w:pPr>
        <w:pStyle w:val="Standard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Rady Miejskiej w Sokółce</w:t>
      </w:r>
    </w:p>
    <w:p>
      <w:pPr>
        <w:pStyle w:val="Standard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w dniu 29 grudnia 2022 roku</w:t>
      </w:r>
    </w:p>
    <w:p>
      <w:pPr>
        <w:pStyle w:val="Standard"/>
        <w:widowControl/>
        <w:spacing w:lineRule="auto" w:line="24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  <w:shd w:fill="auto" w:val="clear"/>
        </w:rPr>
        <w:t xml:space="preserve"> 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z w:val="24"/>
          <w:szCs w:val="24"/>
          <w:shd w:fill="auto" w:val="clear"/>
        </w:rPr>
        <w:t xml:space="preserve">Miejsce posiedzenia: </w:t>
      </w:r>
      <w:r>
        <w:rPr>
          <w:color w:val="000000"/>
          <w:sz w:val="24"/>
          <w:szCs w:val="24"/>
          <w:shd w:fill="auto" w:val="clear"/>
        </w:rPr>
        <w:t xml:space="preserve">w trybie stacjonarnym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w Szkole Podstawowej Nr 1 im. Adama Mickiewicza  przy ul. Adama Mickiewicza 2a w Sokółce (aula multimedialna)</w:t>
      </w:r>
      <w:r>
        <w:rPr>
          <w:b w:val="false"/>
          <w:bCs w:val="false"/>
          <w:color w:val="000000"/>
          <w:sz w:val="24"/>
          <w:szCs w:val="24"/>
          <w:shd w:fill="auto" w:val="clear"/>
        </w:rPr>
        <w:t>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Posiedzenie rozpoczęto o godzinie: 15:00, zakończenie: </w:t>
      </w:r>
      <w:r>
        <w:rPr>
          <w:sz w:val="24"/>
          <w:szCs w:val="24"/>
        </w:rPr>
        <w:t>15:14</w:t>
      </w:r>
      <w:r>
        <w:rPr>
          <w:sz w:val="24"/>
          <w:szCs w:val="24"/>
        </w:rPr>
        <w:t>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Przewodniczył: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Piotr Kułakowski- Przewodniczący Komisji Finansów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Protokołował:</w:t>
      </w:r>
      <w:r>
        <w:rPr>
          <w:sz w:val="24"/>
          <w:szCs w:val="24"/>
        </w:rPr>
        <w:t xml:space="preserve"> Kamil Piotr Jurgiel – Wydział Ewidencji i Organizacji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Obecni: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Członkowie Komisji – jak w liście obecności.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Osoby spoza Komisji – jak w liście obecności.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Porządek posiedzenia: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 Otwarcie i przyjęcie porządku.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 Przyjęcie protokołu z poprzedniego posiedzenia.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 Projekt uchwały w sprawie zmiany budżetu Gminy Sokółka na 2022 rok.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4. Projekt uchwały w sprawie zmiany Wieloletniej Prognozy Finansowej Gminy Sokółka na lata 2022-2031.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5. Projekt uchwały w sprawie wykazu wydatków, które nie wygasają z upływem roku budżetowego 2022.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6. Wolne wnioski.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Przebieg obrad: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Standard"/>
        <w:spacing w:lineRule="auto" w:line="240"/>
        <w:jc w:val="both"/>
        <w:rPr>
          <w:b/>
          <w:b/>
          <w:bCs/>
        </w:rPr>
      </w:pPr>
      <w:r>
        <w:rPr>
          <w:rFonts w:cs="Times New Roman"/>
          <w:b/>
          <w:bCs/>
          <w:sz w:val="24"/>
          <w:szCs w:val="24"/>
        </w:rPr>
        <w:t>AD. 1</w:t>
      </w:r>
    </w:p>
    <w:p>
      <w:pPr>
        <w:pStyle w:val="Standard"/>
        <w:spacing w:lineRule="auto" w:line="240"/>
        <w:jc w:val="both"/>
        <w:rPr>
          <w:b/>
          <w:b/>
          <w:bCs/>
        </w:rPr>
      </w:pPr>
      <w:r>
        <w:rPr>
          <w:rFonts w:cs="Times New Roman"/>
          <w:b/>
          <w:bCs/>
          <w:sz w:val="24"/>
          <w:szCs w:val="24"/>
        </w:rPr>
        <w:t>Otwarcie obrad.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Przewodniczący Komisji Piotr Kułakowski zapytał o uwagi do porządku obrad.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>Pan Antoni Stefanowicz- pełnomocnik Burmistrza Sokółki poprosił o wniesienie do porządku obrad projektu uchwały w sprawie wyrażenia zgody na zawarcie umowy pomiędzy operatorem  a Gminą Sokółka w zakresie publicznego transportu zbiorowego. Wyjaśniając na poprzedniej sesji Rada Miejska w Sokółce zwiększyła dofinansowanie do wartości oferty 139549 zł. Potrzeba uchwalenie tej uchwały wynika z zabezpieczania środków i zawarcia umowy z operatorem. Przewodniczący Komisji Piotr Kułakowski zapytał Pan Antoni Stefanowicz- pełnomocnik Burmistrza Sokółki. Czy podjęcie tej uchwały jest w ramach budżetu który został uchwalony.  Pan Antoni Stefanowicz- pełnomocnik Burmistrza Sokółki: Na poprzedniej sesji zostało zwiększone dofinansowanie do kwoty 139 549 zł. Przewodniczący Komisji Piotr Kułakowski zapytał czy ta uchwałą wpływa na zmiany</w:t>
        <w:br/>
        <w:t>w budżecie w roku 2022. Przewodniczący Komisji Piotr Kułakowski zaproponował wprowadzenie punktu jako 6.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Przewodniczący Komisji Piotr Kułakowski poddał pod głosowanie wprowadzenie do porządku obrad projektu uchwały w sprawie wyrażenia zgody na zawarcie umowy pomiędzy operatorem  a Gminą Sokółka w zakresie publicznego transportu zbiorowego.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shd w:fill="auto" w:val="clear"/>
        </w:rPr>
        <w:t>Komisja Finansów jednogłośnie przyjęła wprowadzenie punktu do porządku obrad.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Przewodniczący Komisji Piotr Kułakowski poddał pod głosowanie nowy porządek obrad.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shd w:fill="auto" w:val="clear"/>
        </w:rPr>
        <w:t>Komisja Finansów jednogłośnie przyjęła porządek obrad.</w:t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Porządek obrad przyjęty na posiedzeniu: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1. Otwarcie i przyjęcie porządku.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2. Przyjęcie protokołu z poprzedniego posiedzenia.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3. Projekt uchwały w sprawie zmiany budżetu Gminy Sokółka na 2022 rok.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4. Projekt uchwały w sprawie zmiany Wieloletniej Prognozy Finansowej Gminy </w:t>
        <w:tab/>
        <w:t>Sokółka na lata 2022-2031.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5. Projekt uchwały w sprawie wykazu wydatków, które nie wygasają z upływem roku </w:t>
        <w:tab/>
        <w:t>budżetowego.</w:t>
      </w:r>
    </w:p>
    <w:p>
      <w:pPr>
        <w:pStyle w:val="Standard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6.P</w:t>
      </w:r>
      <w:r>
        <w:rPr>
          <w:rFonts w:cs="Times New Roman"/>
          <w:b w:val="false"/>
          <w:bCs w:val="false"/>
          <w:sz w:val="24"/>
          <w:szCs w:val="24"/>
        </w:rPr>
        <w:t xml:space="preserve">rojekt uchwały  w sprawie wyrażenia zgody na zawarcie umowy pomiędzy </w:t>
        <w:tab/>
        <w:t>operatorem  a Gminą Sokółka w zakresie publicznego transportu zbiorowego.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7. Wolne wnioski.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AD. 2</w:t>
      </w:r>
    </w:p>
    <w:p>
      <w:pPr>
        <w:pStyle w:val="Standard"/>
        <w:spacing w:lineRule="auto" w:line="240"/>
        <w:jc w:val="both"/>
        <w:rPr>
          <w:b/>
          <w:b/>
          <w:bCs/>
        </w:rPr>
      </w:pPr>
      <w:r>
        <w:rPr>
          <w:rFonts w:cs="Times New Roman"/>
          <w:b/>
          <w:bCs/>
          <w:sz w:val="24"/>
          <w:szCs w:val="24"/>
        </w:rPr>
        <w:t>Przyjęcie protokołu z poprzedniego posiedzenia.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Przewodniczący Komisji Finansów Piotr Kułakowski poddał pod głosowanie protokół</w:t>
        <w:br/>
        <w:t>z poprzedniego posiedzenia.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>Komisja Finansów jednogłośnie przyjęła protokół z poprzedniego posiedzenia.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Standard"/>
        <w:spacing w:lineRule="auto" w:line="240"/>
        <w:jc w:val="both"/>
        <w:rPr>
          <w:b/>
          <w:b/>
          <w:bCs/>
        </w:rPr>
      </w:pPr>
      <w:r>
        <w:rPr>
          <w:rFonts w:cs="Times New Roman"/>
          <w:b/>
          <w:bCs/>
          <w:sz w:val="24"/>
          <w:szCs w:val="24"/>
        </w:rPr>
        <w:t>AD. 3</w:t>
      </w:r>
    </w:p>
    <w:p>
      <w:pPr>
        <w:pStyle w:val="Standard"/>
        <w:spacing w:lineRule="auto" w:line="240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Projekt uchwały w sprawie zmiany budżetu Gminy Sokółka na 2022 rok wraz </w:t>
        <w:br/>
        <w:t>z autopoprawką.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sz w:val="24"/>
          <w:szCs w:val="24"/>
          <w:lang w:eastAsia="en-US" w:bidi="ar-SA"/>
        </w:rPr>
        <w:t>Projekt uchwały przedstawiła Skarbnik Sokółki – pani Magdalena Wróblewska.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sz w:val="24"/>
          <w:szCs w:val="24"/>
          <w:lang w:eastAsia="en-US" w:bidi="ar-SA"/>
        </w:rPr>
        <w:t>Przewodniczący Komisji Finansów Piotr Kułakowski otworzył dyskusję. Z  powodu barku pytań, zamkną dyskusję.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sz w:val="24"/>
          <w:szCs w:val="24"/>
          <w:lang w:eastAsia="en-US" w:bidi="ar-SA"/>
        </w:rPr>
        <w:t>Przewodniczący Komisji Finansów Piotr Kułakowski poddał pod głosowanie autopoprawkę do projektu uchwały.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sz w:val="24"/>
          <w:szCs w:val="24"/>
          <w:lang w:eastAsia="en-US" w:bidi="ar-SA"/>
        </w:rPr>
        <w:t>Komisja Finansów 4 głosami „za” oraz 2 głosami „wstrzymującymi”  pozytywnie zaopiniowała została autopoprawka do uchwały.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sz w:val="24"/>
          <w:szCs w:val="24"/>
          <w:lang w:eastAsia="en-US" w:bidi="ar-SA"/>
        </w:rPr>
        <w:t>Przewodniczący Komisji Finansów Piotr Kułakowski poddał pod głosowanie projekt uchwały wraz z autopoprawką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>Komisja Finansów 4 głosami „za” oraz 2 głosami „wstrzymującymi”  pozytywnie zaopiniowała projekt uchwały.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AD. 4</w:t>
      </w:r>
    </w:p>
    <w:p>
      <w:pPr>
        <w:pStyle w:val="Standard"/>
        <w:spacing w:lineRule="auto" w:line="240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Projekt uchwały w sprawie Wieloletniej Prognozy Finansowej Gminy Sokółka na lata 2023-2031.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sz w:val="24"/>
          <w:szCs w:val="24"/>
          <w:lang w:eastAsia="en-US" w:bidi="ar-SA"/>
        </w:rPr>
        <w:t>Projekt uchwały przedstawiła Skarbnik Sokółki – pani Magdalena Wróblewska.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sz w:val="24"/>
          <w:szCs w:val="24"/>
          <w:lang w:eastAsia="en-US" w:bidi="ar-SA"/>
        </w:rPr>
        <w:t>Przewodniczący Komisji Finansów Piotr Kułakowski otworzył dyskusję. Z  powodu barku pytań, zamkną dyskusję.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Przewodniczący Komisji Finansów Piotr Kułakowski poddał pod głosowanie projekt uchwały.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>Komisja Finansów 4 głosami „za” i 2 głosami „wstrzymującymi”  pozytywnie zaopiniowała projekt uchwały.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AD. 5</w:t>
      </w:r>
    </w:p>
    <w:p>
      <w:pPr>
        <w:pStyle w:val="Standard"/>
        <w:spacing w:lineRule="auto" w:line="240"/>
        <w:jc w:val="both"/>
        <w:rPr>
          <w:b/>
          <w:b/>
          <w:bCs/>
        </w:rPr>
      </w:pPr>
      <w:r>
        <w:rPr>
          <w:rFonts w:cs="Times New Roman"/>
          <w:b/>
          <w:bCs/>
          <w:sz w:val="24"/>
          <w:szCs w:val="24"/>
        </w:rPr>
        <w:t>Projekt uchwały w sprawie wykazu wydatków, które nie wygasają z upływem roku budżetowego 2022.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sz w:val="24"/>
          <w:szCs w:val="24"/>
          <w:lang w:eastAsia="en-US" w:bidi="ar-SA"/>
        </w:rPr>
        <w:t>Projekt uchwały przedstawiła Skarbnik Sokółki – pani Magdalena Wróblewska.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sz w:val="24"/>
          <w:szCs w:val="24"/>
          <w:lang w:eastAsia="en-US" w:bidi="ar-SA"/>
        </w:rPr>
        <w:t>Przewodniczący Komisji Finansów Piotr Kułakowski otworzył dyskusję. Z  powodu barku pytań, zamkną dyskusję.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sz w:val="24"/>
          <w:szCs w:val="24"/>
          <w:lang w:eastAsia="en-US" w:bidi="ar-SA"/>
        </w:rPr>
        <w:t>Przewodniczący Komisji Finansów Piotr Kułakowski poddał pod autopoprawkę do projektu uchwały.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Komisja Finansów 4 głosami „za” i 2 głosami „wstrzymującymi”  </w:t>
      </w:r>
      <w:r>
        <w:rPr>
          <w:rFonts w:cs="Times New Roman"/>
          <w:bCs/>
          <w:sz w:val="24"/>
          <w:szCs w:val="24"/>
          <w:lang w:eastAsia="en-US" w:bidi="ar-SA"/>
        </w:rPr>
        <w:t>pozytywnie zaopiniowała została autopoprawka do uchwały.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sz w:val="24"/>
          <w:szCs w:val="24"/>
          <w:lang w:eastAsia="en-US" w:bidi="ar-SA"/>
        </w:rPr>
        <w:t>Przewodniczący Komisji Finansów Piotr Kułakowski poddał pod głosowanie projekt uchwały wraz z autopoprawką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>Komisja Finansów 4 głosami „za” oraz 2 głosami „wstrzymującymi”  pozytywnie zaopiniowała projekt uchwały.</w:t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AD. 6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>
        <w:rPr>
          <w:rFonts w:cs="Times New Roman"/>
          <w:b/>
          <w:bCs/>
          <w:sz w:val="24"/>
          <w:szCs w:val="24"/>
        </w:rPr>
        <w:t>rojekt uchwały w sprawie wyrażenia zgody na zawarcie umowy pomiędzy operatorem  a Gminą Sokółka w zakresie publicznego transportu zbiorowego.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sz w:val="24"/>
          <w:szCs w:val="24"/>
          <w:lang w:eastAsia="en-US" w:bidi="ar-SA"/>
        </w:rPr>
        <w:t>Projekt uchwały przedstawił Pełnomocnik Burmistrza Sokółki – pan  Antoni Stefanowicz.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eastAsia="en-US" w:bidi="ar-SA"/>
        </w:rPr>
        <w:t xml:space="preserve">Przewodniczący Komisji Finansów Piotr Kułakowski otworzył dyskusję. 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eastAsia="en-US" w:bidi="ar-SA"/>
        </w:rPr>
        <w:t xml:space="preserve">Przewodniczący Komisji Finansów Piotr Kułakowski zadał pytanie o udziale Gminy Sokółka. </w:t>
      </w:r>
      <w:r>
        <w:rPr>
          <w:rFonts w:cs="Times New Roman"/>
          <w:bCs/>
          <w:sz w:val="24"/>
          <w:szCs w:val="24"/>
          <w:lang w:eastAsia="en-US" w:bidi="ar-SA"/>
        </w:rPr>
        <w:t xml:space="preserve">Pełnomocnik Burmistrza Sokółki Antoni Stefanowicz odpowiadając, iż łączny koszt wozokilometra to 7,45 zł. Udział Gminy Sokółka to 4,45 zł, a 3,00 zł – Wojewody Podlaskiego. Oferta z przetargu złożona została przez PKS Nova. 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/>
          <w:sz w:val="24"/>
          <w:szCs w:val="24"/>
          <w:lang w:eastAsia="en-US" w:bidi="ar-SA"/>
        </w:rPr>
        <w:t>Przewodniczący Komisji Finansów Piotr Kułakowski zapytał jeszcze o inne koszty, takie jak koszty biletów. Pełnomocnik Burmistrza Sokółki Antoni Stefanowicz odpowiadając na pytanie, iż koszty biletów są niewielkie. Ponieważ  kurs poranny Bachmatówka – Rozedranka  jeździ około 20 uczniów, czyli są to bilety ulgowe. W kursie południowym uczniowie wracają ze szkół. W środku dnia jest realizowana jest kurs relacji Orłowicze – Nomiki.  Zainteresowanych tym kursem jest niewielkie.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bCs/>
          <w:sz w:val="24"/>
          <w:szCs w:val="24"/>
          <w:lang w:eastAsia="en-US" w:bidi="ar-SA"/>
        </w:rPr>
        <w:t>Przewodniczący Komisji Finansów Piotr Kułakowski  zamkną dyskusję.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  <w:lang w:eastAsia="en-US" w:bidi="ar-SA"/>
        </w:rPr>
        <w:t>Komisja Finansów 4 głosami „za” oraz 2 głosami „wstrzymującymi”  pozytywnie zaopiniowała projekt uchwały.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. 7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Wolne wnioski</w:t>
      </w:r>
      <w:r>
        <w:rPr>
          <w:sz w:val="24"/>
          <w:szCs w:val="24"/>
        </w:rPr>
        <w:t>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Na tym posiedzenie komisji zakończono.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Protokołował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: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21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Przewodniczył: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Kamil Piotr Jurgiel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21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tandard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en-US" w:bidi="ar-SA"/>
              </w:rPr>
              <w:t>Piotr Kułakowski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21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1134" w:bottom="18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bidi w:val="0"/>
      <w:spacing w:before="0" w:after="160"/>
      <w:jc w:val="center"/>
      <w:rPr>
        <w:sz w:val="18"/>
        <w:szCs w:val="18"/>
      </w:rPr>
    </w:pPr>
    <w:r>
      <w:rPr>
        <w:sz w:val="18"/>
        <w:szCs w:val="18"/>
      </w:rPr>
      <w:t xml:space="preserve">Strona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0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695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tytuZnak" w:customStyle="1">
    <w:name w:val="Podtytuł Znak"/>
    <w:basedOn w:val="DefaultParagraphFont"/>
    <w:uiPriority w:val="11"/>
    <w:qFormat/>
    <w:rsid w:val="0004695e"/>
    <w:rPr>
      <w:rFonts w:ascii="Calibri" w:hAnsi="Calibri" w:eastAsia="SimSun" w:cs="F"/>
      <w:i/>
      <w:iCs/>
      <w:color w:val="5A5A5A"/>
      <w:spacing w:val="15"/>
      <w:kern w:val="2"/>
      <w:sz w:val="28"/>
      <w:szCs w:val="28"/>
      <w:lang w:eastAsia="zh-CN" w:bidi="hi-IN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b5171e"/>
    <w:rPr>
      <w:sz w:val="20"/>
      <w:szCs w:val="20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5171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andard" w:customStyle="1">
    <w:name w:val="Standard"/>
    <w:qFormat/>
    <w:rsid w:val="0004695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Podtytu">
    <w:name w:val="Subtitle"/>
    <w:basedOn w:val="Standard"/>
    <w:next w:val="Normal"/>
    <w:link w:val="PodtytuZnak"/>
    <w:uiPriority w:val="11"/>
    <w:qFormat/>
    <w:rsid w:val="0004695e"/>
    <w:pPr>
      <w:spacing w:before="0" w:after="160"/>
      <w:textAlignment w:val="auto"/>
    </w:pPr>
    <w:rPr>
      <w:rFonts w:ascii="Calibri" w:hAnsi="Calibri" w:cs="F"/>
      <w:i/>
      <w:iCs/>
      <w:color w:val="5A5A5A"/>
      <w:spacing w:val="15"/>
      <w:sz w:val="28"/>
      <w:szCs w:val="2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5171e"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Application>LibreOffice/7.4.1.2$Windows_X86_64 LibreOffice_project/3c58a8f3a960df8bc8fd77b461821e42c061c5f0</Application>
  <AppVersion>15.0000</AppVersion>
  <Pages>3</Pages>
  <Words>854</Words>
  <Characters>5698</Characters>
  <CharactersWithSpaces>6520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2022-03-28T11:22:00Z</dcterms:created>
  <dc:creator>Lenovo</dc:creator>
  <dc:description/>
  <dc:language>pl-PL</dc:language>
  <cp:lastModifiedBy/>
  <dcterms:modified xsi:type="dcterms:W3CDTF">2023-01-08T07:28:06Z</dcterms:modified>
  <cp:revision>324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