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066E" w14:textId="77777777" w:rsidR="003A7FEC" w:rsidRPr="00693344" w:rsidRDefault="003A7FEC" w:rsidP="003A7FE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2897664" w14:textId="2B5D63D9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Protokół Nr 2</w:t>
      </w:r>
      <w:r w:rsidR="008C77C2">
        <w:rPr>
          <w:rFonts w:ascii="Times New Roman" w:hAnsi="Times New Roman" w:cs="Times New Roman"/>
          <w:b/>
          <w:sz w:val="24"/>
          <w:szCs w:val="24"/>
        </w:rPr>
        <w:t>9</w:t>
      </w:r>
      <w:r w:rsidRPr="00693344">
        <w:rPr>
          <w:rFonts w:ascii="Times New Roman" w:hAnsi="Times New Roman" w:cs="Times New Roman"/>
          <w:b/>
          <w:sz w:val="24"/>
          <w:szCs w:val="24"/>
        </w:rPr>
        <w:t>/202</w:t>
      </w:r>
      <w:r w:rsidR="008C77C2">
        <w:rPr>
          <w:rFonts w:ascii="Times New Roman" w:hAnsi="Times New Roman" w:cs="Times New Roman"/>
          <w:b/>
          <w:sz w:val="24"/>
          <w:szCs w:val="24"/>
        </w:rPr>
        <w:t>2</w:t>
      </w:r>
    </w:p>
    <w:p w14:paraId="5E8F984B" w14:textId="77777777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45D25767" w14:textId="77777777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16FE24F" w14:textId="0588A7E1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8C77C2">
        <w:rPr>
          <w:rFonts w:ascii="Times New Roman" w:hAnsi="Times New Roman" w:cs="Times New Roman"/>
          <w:b/>
          <w:sz w:val="24"/>
          <w:szCs w:val="24"/>
        </w:rPr>
        <w:t>24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7C2">
        <w:rPr>
          <w:rFonts w:ascii="Times New Roman" w:hAnsi="Times New Roman" w:cs="Times New Roman"/>
          <w:b/>
          <w:sz w:val="24"/>
          <w:szCs w:val="24"/>
        </w:rPr>
        <w:t>stycznia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7151F">
        <w:rPr>
          <w:rFonts w:ascii="Times New Roman" w:hAnsi="Times New Roman" w:cs="Times New Roman"/>
          <w:b/>
          <w:sz w:val="24"/>
          <w:szCs w:val="24"/>
        </w:rPr>
        <w:t>2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C49CD03" w14:textId="76F0A55B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D25B1D">
        <w:rPr>
          <w:rFonts w:ascii="Times New Roman" w:hAnsi="Times New Roman" w:cs="Times New Roman"/>
          <w:sz w:val="24"/>
          <w:szCs w:val="24"/>
        </w:rPr>
        <w:t>w trybie zdalnym, za pośrednictwem środków komunikacji elektronicznej.</w:t>
      </w:r>
    </w:p>
    <w:p w14:paraId="264ABD8A" w14:textId="265D23CD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B11C7C">
        <w:rPr>
          <w:rFonts w:ascii="Times New Roman" w:hAnsi="Times New Roman" w:cs="Times New Roman"/>
          <w:sz w:val="24"/>
          <w:szCs w:val="24"/>
        </w:rPr>
        <w:t>1</w:t>
      </w:r>
      <w:r w:rsidR="005D7C19">
        <w:rPr>
          <w:rFonts w:ascii="Times New Roman" w:hAnsi="Times New Roman" w:cs="Times New Roman"/>
          <w:sz w:val="24"/>
          <w:szCs w:val="24"/>
        </w:rPr>
        <w:t>5:10</w:t>
      </w:r>
      <w:r w:rsidRPr="00693344"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5D7C19">
        <w:rPr>
          <w:rFonts w:ascii="Times New Roman" w:hAnsi="Times New Roman" w:cs="Times New Roman"/>
          <w:sz w:val="24"/>
          <w:szCs w:val="24"/>
        </w:rPr>
        <w:t>15:55</w:t>
      </w:r>
      <w:r w:rsidRPr="00693344">
        <w:rPr>
          <w:rFonts w:ascii="Times New Roman" w:hAnsi="Times New Roman" w:cs="Times New Roman"/>
          <w:sz w:val="24"/>
          <w:szCs w:val="24"/>
        </w:rPr>
        <w:t>.</w:t>
      </w:r>
    </w:p>
    <w:p w14:paraId="1C561B9F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E6E56FD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5A0BF28A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17646EAE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2F6B4D3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4D83AB30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2843C6D2" w14:textId="77777777" w:rsidR="009D183D" w:rsidRPr="009D183D" w:rsidRDefault="009D183D" w:rsidP="009D183D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4B2F3124" w14:textId="77777777" w:rsidR="009D183D" w:rsidRPr="009D183D" w:rsidRDefault="009D183D" w:rsidP="009D183D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6C7D1D86" w14:textId="77777777" w:rsidR="009D183D" w:rsidRPr="009D183D" w:rsidRDefault="009D183D" w:rsidP="009D183D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3. Projekt uchwały w sprawie zmiany budżetu Gminy Sokółka na 2022 rok.</w:t>
      </w:r>
    </w:p>
    <w:p w14:paraId="16E289A7" w14:textId="77777777" w:rsidR="009D183D" w:rsidRPr="009D183D" w:rsidRDefault="009D183D" w:rsidP="009D183D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4. Projekt uchwały w sprawie zmiany Wieloletniej Prognozy Finansowej Gminy Sokółka na lata 2022 – 2034.</w:t>
      </w:r>
    </w:p>
    <w:p w14:paraId="0BC79BC5" w14:textId="77777777" w:rsidR="009D183D" w:rsidRPr="009D183D" w:rsidRDefault="009D183D" w:rsidP="009D183D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5. Projekt uchwały w sprawie ustalenia zasad przyznawania i wysokości diet radnym Rady Miejskiej w Sokółce.</w:t>
      </w:r>
    </w:p>
    <w:p w14:paraId="03AF8EB7" w14:textId="77777777" w:rsidR="009D183D" w:rsidRPr="009D183D" w:rsidRDefault="009D183D" w:rsidP="009D183D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6. Projekt uchwały w sprawie zmiany uchwały dotyczącej określenia przystanków komunikacyjnych będących własnością lub zarządzanych przez Gminę Sokółka, udostępnianych operatorom i przewoźnikom oraz warunków i zasad korzystania z przystanków.</w:t>
      </w:r>
    </w:p>
    <w:p w14:paraId="0102B429" w14:textId="77777777" w:rsidR="009D183D" w:rsidRPr="009D183D" w:rsidRDefault="009D183D" w:rsidP="009D183D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7. Projekt uchwały w sprawie ustalenia wstępnej lokalizacji przystanków komunikacyjnych.</w:t>
      </w:r>
    </w:p>
    <w:p w14:paraId="5FC64CC7" w14:textId="77777777" w:rsidR="009D183D" w:rsidRPr="009D183D" w:rsidRDefault="009D183D" w:rsidP="009D183D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8. Projekt uchwały w sprawie wyznaczenia linii komunikacyjnych publicznego transportu zbiorowego dla których organizatorem jest Gmina Sokółka.</w:t>
      </w:r>
    </w:p>
    <w:p w14:paraId="557C5DDD" w14:textId="77777777" w:rsidR="009D183D" w:rsidRPr="009D183D" w:rsidRDefault="009D183D" w:rsidP="009D183D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9. Projekt uchwały w sprawie wyznaczenia miejsca do prowadzenia handlu w piątki i soboty przez rolników i ich domowników.</w:t>
      </w:r>
    </w:p>
    <w:p w14:paraId="1F29B7FC" w14:textId="77777777" w:rsidR="009D183D" w:rsidRPr="009D183D" w:rsidRDefault="009D183D" w:rsidP="009D183D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10. Projekt uchwały w sprawie uchwalenia regulaminu określającego zasady prowadzenia handlu w piątki i soboty przez rolników i ich domowników w wyznaczonych do tego miejscach.</w:t>
      </w:r>
    </w:p>
    <w:p w14:paraId="12712974" w14:textId="77777777" w:rsidR="009D183D" w:rsidRDefault="009D183D" w:rsidP="009D183D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11. Wolne wnioski.</w:t>
      </w:r>
    </w:p>
    <w:p w14:paraId="7BF8A9A1" w14:textId="1BB88FCB" w:rsidR="0096438E" w:rsidRPr="0096438E" w:rsidRDefault="0096438E" w:rsidP="009D183D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Przebieg posiedzenia:</w:t>
      </w:r>
    </w:p>
    <w:p w14:paraId="32878C4D" w14:textId="61460A4B" w:rsidR="003A7FEC" w:rsidRPr="00693344" w:rsidRDefault="003A7FEC" w:rsidP="0096438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151E2EF5" w14:textId="4190F639" w:rsidR="003A7FEC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Otwarcie posiedzenia.</w:t>
      </w:r>
    </w:p>
    <w:p w14:paraId="7142C817" w14:textId="3ABAA2EE" w:rsidR="00A00270" w:rsidRPr="00693344" w:rsidRDefault="00A00270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 do porządku obrad.</w:t>
      </w:r>
    </w:p>
    <w:p w14:paraId="41FC1D55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obrad.</w:t>
      </w:r>
    </w:p>
    <w:p w14:paraId="37A9B9BB" w14:textId="044BDF47" w:rsidR="0096438E" w:rsidRPr="0096438E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804C6D">
        <w:rPr>
          <w:rFonts w:ascii="Times New Roman" w:hAnsi="Times New Roman" w:cs="Times New Roman"/>
          <w:sz w:val="24"/>
          <w:szCs w:val="24"/>
        </w:rPr>
        <w:t>jednogłośnie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porządek obrad</w:t>
      </w:r>
      <w:r w:rsidR="00FB1270">
        <w:rPr>
          <w:rFonts w:ascii="Times New Roman" w:hAnsi="Times New Roman" w:cs="Times New Roman"/>
          <w:sz w:val="24"/>
          <w:szCs w:val="24"/>
        </w:rPr>
        <w:t>.</w:t>
      </w:r>
    </w:p>
    <w:p w14:paraId="1855CD90" w14:textId="72BA5E5B" w:rsidR="003A7FEC" w:rsidRDefault="003A7FEC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6FD5EB49" w14:textId="7CB03F89" w:rsidR="00A00270" w:rsidRPr="00171903" w:rsidRDefault="00171903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2EBBDA7D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1318467F" w14:textId="4EB8BEA6" w:rsidR="00886FB8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752B92">
        <w:rPr>
          <w:rFonts w:ascii="Times New Roman" w:hAnsi="Times New Roman" w:cs="Times New Roman"/>
          <w:sz w:val="24"/>
          <w:szCs w:val="24"/>
        </w:rPr>
        <w:t>jednogłośnie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5E7E0A">
        <w:rPr>
          <w:rFonts w:ascii="Times New Roman" w:hAnsi="Times New Roman" w:cs="Times New Roman"/>
          <w:sz w:val="24"/>
          <w:szCs w:val="24"/>
        </w:rPr>
        <w:t>.</w:t>
      </w:r>
    </w:p>
    <w:p w14:paraId="2DA1EDF9" w14:textId="5F4271E5" w:rsidR="003A7FEC" w:rsidRPr="00886FB8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40015BF5" w14:textId="77777777" w:rsidR="00612052" w:rsidRPr="009D183D" w:rsidRDefault="00612052" w:rsidP="0061205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Projekt uchwały w sprawie zmiany budżetu Gminy Sokółka na 2022 rok.</w:t>
      </w:r>
    </w:p>
    <w:p w14:paraId="3E875F39" w14:textId="3A58CEB0" w:rsidR="00A10655" w:rsidRDefault="007C39D7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</w:t>
      </w:r>
      <w:r w:rsidR="00433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8EC">
        <w:rPr>
          <w:rFonts w:ascii="Times New Roman" w:hAnsi="Times New Roman" w:cs="Times New Roman"/>
          <w:color w:val="000000"/>
          <w:sz w:val="24"/>
          <w:szCs w:val="24"/>
        </w:rPr>
        <w:t>przedstawiła Skarbnik Magdalena Wróblewska.</w:t>
      </w:r>
    </w:p>
    <w:p w14:paraId="34E2D3CF" w14:textId="4441E27E" w:rsidR="00B46377" w:rsidRDefault="00B46377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08963E43" w14:textId="3FC86C53" w:rsidR="00A10655" w:rsidRDefault="00D94DD5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 w:rsidR="001315A9">
        <w:rPr>
          <w:rFonts w:ascii="Times New Roman" w:hAnsi="Times New Roman" w:cs="Times New Roman"/>
          <w:sz w:val="24"/>
          <w:szCs w:val="24"/>
        </w:rPr>
        <w:t>.</w:t>
      </w:r>
    </w:p>
    <w:p w14:paraId="47F9F0A4" w14:textId="54697F42" w:rsidR="00B11AA8" w:rsidRDefault="00B11AA8" w:rsidP="00B11AA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FF768D">
        <w:rPr>
          <w:rFonts w:ascii="Times New Roman" w:hAnsi="Times New Roman" w:cs="Times New Roman"/>
          <w:sz w:val="24"/>
          <w:szCs w:val="24"/>
        </w:rPr>
        <w:t>jednogłośnie</w:t>
      </w:r>
      <w:r w:rsidR="00251664">
        <w:rPr>
          <w:rFonts w:ascii="Times New Roman" w:hAnsi="Times New Roman" w:cs="Times New Roman"/>
          <w:sz w:val="24"/>
          <w:szCs w:val="24"/>
        </w:rPr>
        <w:t xml:space="preserve"> pozytywnie zaopiniowała projekt uchwały</w:t>
      </w:r>
      <w:r w:rsidR="00C32A2D">
        <w:rPr>
          <w:rFonts w:ascii="Times New Roman" w:hAnsi="Times New Roman" w:cs="Times New Roman"/>
          <w:sz w:val="24"/>
          <w:szCs w:val="24"/>
        </w:rPr>
        <w:t>.</w:t>
      </w:r>
    </w:p>
    <w:p w14:paraId="6CFE9789" w14:textId="62EEC325" w:rsidR="0091363C" w:rsidRDefault="0091363C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673B1358" w14:textId="77777777" w:rsidR="00612052" w:rsidRDefault="00612052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Projekt uchwały w sprawie zmiany Wieloletniej Prognozy Finansowej Gminy Sokółka na lata 2022 – 2034.</w:t>
      </w:r>
    </w:p>
    <w:p w14:paraId="141F4551" w14:textId="77777777" w:rsidR="00612052" w:rsidRDefault="00612052" w:rsidP="0061205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przedstawiła Skarbnik Magdalena Wróblewska.</w:t>
      </w:r>
    </w:p>
    <w:p w14:paraId="0EB2F731" w14:textId="77777777" w:rsidR="00612052" w:rsidRDefault="00612052" w:rsidP="0061205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02C1C036" w14:textId="77777777" w:rsidR="00612052" w:rsidRDefault="00612052" w:rsidP="0061205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5DF78DF0" w14:textId="77777777" w:rsidR="00612052" w:rsidRDefault="00612052" w:rsidP="00612052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 pozytywnie zaopiniowała projekt uchwały.</w:t>
      </w:r>
    </w:p>
    <w:p w14:paraId="561D80F9" w14:textId="79941C47" w:rsidR="00B2552E" w:rsidRDefault="00251664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0A50F40A" w14:textId="77777777" w:rsidR="00612052" w:rsidRDefault="00612052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Projekt uchwały w sprawie ustalenia zasad przyznawania i wysokości diet radnym Rady Miejskiej w Sokółce.</w:t>
      </w:r>
    </w:p>
    <w:p w14:paraId="5C240A67" w14:textId="44F50B08" w:rsidR="00251664" w:rsidRDefault="00612052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Piotr Romanowicz Sekretarz Sokółki.</w:t>
      </w:r>
    </w:p>
    <w:p w14:paraId="6D722EBE" w14:textId="4D568758" w:rsidR="00486760" w:rsidRDefault="00486760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32CEC030" w14:textId="5C55F32B" w:rsidR="00486760" w:rsidRDefault="00486760" w:rsidP="00486760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lastRenderedPageBreak/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 w:rsidR="00DD7B6C">
        <w:rPr>
          <w:rFonts w:ascii="Times New Roman" w:hAnsi="Times New Roman" w:cs="Times New Roman"/>
          <w:sz w:val="24"/>
          <w:szCs w:val="24"/>
        </w:rPr>
        <w:t>.</w:t>
      </w:r>
    </w:p>
    <w:p w14:paraId="40AFCE80" w14:textId="4133AFED" w:rsidR="00486760" w:rsidRDefault="00486760" w:rsidP="0048676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8D40A9">
        <w:rPr>
          <w:rFonts w:ascii="Times New Roman" w:hAnsi="Times New Roman" w:cs="Times New Roman"/>
          <w:sz w:val="24"/>
          <w:szCs w:val="24"/>
        </w:rPr>
        <w:t>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</w:t>
      </w:r>
      <w:r w:rsidR="00741A0A">
        <w:rPr>
          <w:rFonts w:ascii="Times New Roman" w:hAnsi="Times New Roman" w:cs="Times New Roman"/>
          <w:sz w:val="24"/>
          <w:szCs w:val="24"/>
        </w:rPr>
        <w:t>.</w:t>
      </w:r>
    </w:p>
    <w:p w14:paraId="75A64113" w14:textId="7366D103" w:rsidR="00AF3FBE" w:rsidRPr="00087065" w:rsidRDefault="00087065" w:rsidP="00486760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087065"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3A1069EB" w14:textId="77777777" w:rsidR="007D50CC" w:rsidRDefault="007D50CC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Projekt uchwały w sprawie zmiany uchwały dotyczącej określenia przystanków komunikacyjnych będących własnością lub zarządzanych przez Gminę Sokółka, udostępnianych operatorom i przewoźnikom oraz warunków i zasad korzystania z przystanków.</w:t>
      </w:r>
    </w:p>
    <w:p w14:paraId="738E59D0" w14:textId="1A8976B2" w:rsidR="000E0856" w:rsidRDefault="00087065" w:rsidP="007D50C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7D50CC">
        <w:rPr>
          <w:rFonts w:ascii="Times New Roman" w:hAnsi="Times New Roman" w:cs="Times New Roman"/>
          <w:sz w:val="24"/>
          <w:szCs w:val="24"/>
        </w:rPr>
        <w:t>przedstawił Antonii Stefanowicz Pełnomocnik Burmistrza.</w:t>
      </w:r>
    </w:p>
    <w:p w14:paraId="269B3826" w14:textId="6D6FD12B" w:rsidR="001077D9" w:rsidRDefault="001077D9" w:rsidP="007D50C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3935B6D0" w14:textId="79C6AB4F" w:rsidR="00BD20D1" w:rsidRDefault="00BD20D1" w:rsidP="00BD20D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 w:rsidR="00245DEF">
        <w:rPr>
          <w:rFonts w:ascii="Times New Roman" w:hAnsi="Times New Roman" w:cs="Times New Roman"/>
          <w:sz w:val="24"/>
          <w:szCs w:val="24"/>
        </w:rPr>
        <w:t>.</w:t>
      </w:r>
    </w:p>
    <w:p w14:paraId="5CB320B4" w14:textId="32F77189" w:rsidR="00BD20D1" w:rsidRDefault="00BD20D1" w:rsidP="00BD20D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686CC2">
        <w:rPr>
          <w:rFonts w:ascii="Times New Roman" w:hAnsi="Times New Roman" w:cs="Times New Roman"/>
          <w:sz w:val="24"/>
          <w:szCs w:val="24"/>
        </w:rPr>
        <w:t xml:space="preserve">jednogłośnie pozytywnie zaopiniowała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AE25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uchwały</w:t>
      </w:r>
      <w:r w:rsidR="00686CC2">
        <w:rPr>
          <w:rFonts w:ascii="Times New Roman" w:hAnsi="Times New Roman" w:cs="Times New Roman"/>
          <w:sz w:val="24"/>
          <w:szCs w:val="24"/>
        </w:rPr>
        <w:t>.</w:t>
      </w:r>
    </w:p>
    <w:p w14:paraId="610DB416" w14:textId="06B9323A" w:rsidR="00D959DB" w:rsidRDefault="00D959DB" w:rsidP="00D959DB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087065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110AE97" w14:textId="77777777" w:rsidR="00B85A88" w:rsidRPr="009D183D" w:rsidRDefault="00B85A88" w:rsidP="00B85A8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Projekt uchwały w sprawie ustalenia wstępnej lokalizacji przystanków komunikacyjnych.</w:t>
      </w:r>
    </w:p>
    <w:p w14:paraId="287685F7" w14:textId="77777777" w:rsidR="00B85A88" w:rsidRDefault="00B85A88" w:rsidP="00B85A8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Antonii Stefanowicz Pełnomocnik Burmistrza.</w:t>
      </w:r>
    </w:p>
    <w:p w14:paraId="65FE243A" w14:textId="77777777" w:rsidR="00B85A88" w:rsidRDefault="00B85A88" w:rsidP="00B85A8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61C0BA8E" w14:textId="77777777" w:rsidR="00B85A88" w:rsidRDefault="00B85A88" w:rsidP="00B85A8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39C1D299" w14:textId="77777777" w:rsidR="00B85A88" w:rsidRDefault="00B85A88" w:rsidP="00B85A8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 pozytywnie zaopiniowała projektu uchwały.</w:t>
      </w:r>
    </w:p>
    <w:p w14:paraId="444B67C8" w14:textId="35D6EEAC" w:rsidR="00BD20D1" w:rsidRDefault="00B85A88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8</w:t>
      </w:r>
    </w:p>
    <w:p w14:paraId="118F131B" w14:textId="0F1942F9" w:rsidR="00B85A88" w:rsidRDefault="00D037EF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Projekt uchwały w sprawie wyznaczenia linii komunikacyjnych publicznego transportu zbiorowego dla których organizatorem jest Gmina Sokółka.</w:t>
      </w:r>
    </w:p>
    <w:p w14:paraId="301DCDEF" w14:textId="77777777" w:rsidR="00D037EF" w:rsidRDefault="00D037EF" w:rsidP="00D037E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Antonii Stefanowicz Pełnomocnik Burmistrza.</w:t>
      </w:r>
    </w:p>
    <w:p w14:paraId="0272191A" w14:textId="77777777" w:rsidR="00D037EF" w:rsidRDefault="00D037EF" w:rsidP="00D037E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6E39B4A9" w14:textId="77777777" w:rsidR="00D037EF" w:rsidRDefault="00D037EF" w:rsidP="00D037E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36D4BCC5" w14:textId="77777777" w:rsidR="00D037EF" w:rsidRDefault="00D037EF" w:rsidP="00D037E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 pozytywnie zaopiniowała projektu uchwały.</w:t>
      </w:r>
    </w:p>
    <w:p w14:paraId="572B0AF8" w14:textId="71E29007" w:rsidR="00D037EF" w:rsidRDefault="00D037EF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9</w:t>
      </w:r>
    </w:p>
    <w:p w14:paraId="1BBC3F60" w14:textId="11B679E0" w:rsidR="00D037EF" w:rsidRDefault="00D037EF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Projekt uchwały w sprawie wyznaczenia miejsca do prowadzenia handlu w piątki i soboty przez rolników i ich domowników.</w:t>
      </w:r>
    </w:p>
    <w:p w14:paraId="5269D160" w14:textId="77777777" w:rsidR="00D037EF" w:rsidRDefault="00D037EF" w:rsidP="00D037E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Antonii Stefanowicz Pełnomocnik Burmistrza.</w:t>
      </w:r>
    </w:p>
    <w:p w14:paraId="34DE1C77" w14:textId="26AEADAA" w:rsidR="00D037EF" w:rsidRDefault="00D037EF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Jadwiga Bieniusiewicz powiedziała, że jej zdaniem miejsce proponowane w projekcie uchwały nie jest korzystne, znajduje się ono daleko od centrum miasta i nie ma do niego dobrej komunikacji oraz zaproponowała, aby zmienić to miejsce. </w:t>
      </w:r>
    </w:p>
    <w:p w14:paraId="164910A7" w14:textId="3A20497E" w:rsidR="00D037EF" w:rsidRDefault="00D037EF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Antonii Stefanowicz Pełnomocnik Burmistrza powiedział, że jego zdaniem proponowane miejsce jest dobrze skomunikowane oraz znajduje się w stolicy gminy i powiatu, a także nie znajduje się daleko od centrum. </w:t>
      </w:r>
      <w:r>
        <w:rPr>
          <w:rFonts w:ascii="Times New Roman" w:hAnsi="Times New Roman" w:cs="Times New Roman"/>
          <w:sz w:val="24"/>
          <w:szCs w:val="24"/>
        </w:rPr>
        <w:t>Pełnomocnik Burmistrza</w:t>
      </w:r>
      <w:r>
        <w:rPr>
          <w:rFonts w:ascii="Times New Roman" w:hAnsi="Times New Roman" w:cs="Times New Roman"/>
          <w:sz w:val="24"/>
          <w:szCs w:val="24"/>
        </w:rPr>
        <w:t xml:space="preserve"> uzasadnił również decyzję o wskazaniu takiej lokalizacji przywołując spotkania z</w:t>
      </w:r>
      <w:r w:rsidR="00260AC5">
        <w:rPr>
          <w:rFonts w:ascii="Times New Roman" w:hAnsi="Times New Roman" w:cs="Times New Roman"/>
          <w:sz w:val="24"/>
          <w:szCs w:val="24"/>
        </w:rPr>
        <w:t xml:space="preserve"> drobnymi</w:t>
      </w:r>
      <w:r>
        <w:rPr>
          <w:rFonts w:ascii="Times New Roman" w:hAnsi="Times New Roman" w:cs="Times New Roman"/>
          <w:sz w:val="24"/>
          <w:szCs w:val="24"/>
        </w:rPr>
        <w:t xml:space="preserve"> przedsiębiorcami i</w:t>
      </w:r>
      <w:r w:rsidR="00260AC5">
        <w:rPr>
          <w:rFonts w:ascii="Times New Roman" w:hAnsi="Times New Roman" w:cs="Times New Roman"/>
          <w:sz w:val="24"/>
          <w:szCs w:val="24"/>
        </w:rPr>
        <w:t xml:space="preserve"> zainteresowanymi</w:t>
      </w:r>
      <w:r>
        <w:rPr>
          <w:rFonts w:ascii="Times New Roman" w:hAnsi="Times New Roman" w:cs="Times New Roman"/>
          <w:sz w:val="24"/>
          <w:szCs w:val="24"/>
        </w:rPr>
        <w:t xml:space="preserve"> rolnikami.</w:t>
      </w:r>
      <w:r w:rsidR="00100EF6">
        <w:rPr>
          <w:rFonts w:ascii="Times New Roman" w:hAnsi="Times New Roman" w:cs="Times New Roman"/>
          <w:sz w:val="24"/>
          <w:szCs w:val="24"/>
        </w:rPr>
        <w:t xml:space="preserve"> </w:t>
      </w:r>
      <w:r w:rsidR="00100EF6">
        <w:rPr>
          <w:rFonts w:ascii="Times New Roman" w:hAnsi="Times New Roman" w:cs="Times New Roman"/>
          <w:sz w:val="24"/>
          <w:szCs w:val="24"/>
        </w:rPr>
        <w:t>Pełnomocnik Burmistrza</w:t>
      </w:r>
      <w:r w:rsidR="00100EF6">
        <w:rPr>
          <w:rFonts w:ascii="Times New Roman" w:hAnsi="Times New Roman" w:cs="Times New Roman"/>
          <w:sz w:val="24"/>
          <w:szCs w:val="24"/>
        </w:rPr>
        <w:t xml:space="preserve"> podkreślił również, że lokalizacja w ciągu ulicy Putry jest gruntem prywatnym, co uniemożliwia wskazania tego miejsca.</w:t>
      </w:r>
    </w:p>
    <w:p w14:paraId="72A9D837" w14:textId="64027231" w:rsidR="00C62F6A" w:rsidRDefault="006C13B8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powiedziała, że</w:t>
      </w:r>
      <w:r>
        <w:rPr>
          <w:rFonts w:ascii="Times New Roman" w:hAnsi="Times New Roman" w:cs="Times New Roman"/>
          <w:sz w:val="24"/>
          <w:szCs w:val="24"/>
        </w:rPr>
        <w:t xml:space="preserve"> odkładanie w czasie wyznaczenia lokalizacji miejsca na ten handel jest niewłaściwe.</w:t>
      </w:r>
      <w:r w:rsidR="00C62F6A">
        <w:rPr>
          <w:rFonts w:ascii="Times New Roman" w:hAnsi="Times New Roman" w:cs="Times New Roman"/>
          <w:sz w:val="24"/>
          <w:szCs w:val="24"/>
        </w:rPr>
        <w:t xml:space="preserve"> </w:t>
      </w:r>
      <w:r w:rsidR="00C62F6A">
        <w:rPr>
          <w:rFonts w:ascii="Times New Roman" w:hAnsi="Times New Roman" w:cs="Times New Roman"/>
          <w:sz w:val="24"/>
          <w:szCs w:val="24"/>
        </w:rPr>
        <w:t xml:space="preserve">Przewodnicząca Komisji Jadwiga Bieniusiewicz </w:t>
      </w:r>
      <w:r w:rsidR="00C62F6A">
        <w:rPr>
          <w:rFonts w:ascii="Times New Roman" w:hAnsi="Times New Roman" w:cs="Times New Roman"/>
          <w:sz w:val="24"/>
          <w:szCs w:val="24"/>
        </w:rPr>
        <w:t>wskazała również deptak przed kinem jako propozycję nowej lokalizacji.</w:t>
      </w:r>
    </w:p>
    <w:p w14:paraId="306208F1" w14:textId="10EF24DD" w:rsidR="00904AE8" w:rsidRDefault="00904AE8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Antonii Stefanowicz Pełnomocnik Burmistrza powiedział, że</w:t>
      </w:r>
      <w:r>
        <w:rPr>
          <w:rFonts w:ascii="Times New Roman" w:hAnsi="Times New Roman" w:cs="Times New Roman"/>
          <w:sz w:val="24"/>
          <w:szCs w:val="24"/>
        </w:rPr>
        <w:t xml:space="preserve"> deptak przed kinem sam nie, natomiast gmina podejmuje próbę zasiedzenia działki przy kinie i tam mogłoby to powstać. Pełnomocnik Burmistrza przypomniał też inne lokalizacje, które były proponowane mieszkańcom, które niestety się nie przyjęły.</w:t>
      </w:r>
    </w:p>
    <w:p w14:paraId="35F1F255" w14:textId="5E6C8BED" w:rsidR="00C522CE" w:rsidRDefault="00904AE8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powiedziała, że</w:t>
      </w:r>
      <w:r>
        <w:rPr>
          <w:rFonts w:ascii="Times New Roman" w:hAnsi="Times New Roman" w:cs="Times New Roman"/>
          <w:sz w:val="24"/>
          <w:szCs w:val="24"/>
        </w:rPr>
        <w:t xml:space="preserve"> gama środków spożywczych i produktów rolnych przywołanych w ustawie jest bardzo szeroka. </w:t>
      </w:r>
      <w:r>
        <w:rPr>
          <w:rFonts w:ascii="Times New Roman" w:hAnsi="Times New Roman" w:cs="Times New Roman"/>
          <w:sz w:val="24"/>
          <w:szCs w:val="24"/>
        </w:rPr>
        <w:t xml:space="preserve">Przewodnicząca Komisji Jadwiga Bieniusiewicz </w:t>
      </w:r>
      <w:r>
        <w:rPr>
          <w:rFonts w:ascii="Times New Roman" w:hAnsi="Times New Roman" w:cs="Times New Roman"/>
          <w:sz w:val="24"/>
          <w:szCs w:val="24"/>
        </w:rPr>
        <w:t>wskazała, że warunki sanitarne w jej ocenie uniemożliwiają tam handel żywym towarem czy też mięsem.</w:t>
      </w:r>
      <w:r w:rsidR="0081606B">
        <w:rPr>
          <w:rFonts w:ascii="Times New Roman" w:hAnsi="Times New Roman" w:cs="Times New Roman"/>
          <w:sz w:val="24"/>
          <w:szCs w:val="24"/>
        </w:rPr>
        <w:t xml:space="preserve"> </w:t>
      </w:r>
      <w:r w:rsidR="0081606B">
        <w:rPr>
          <w:rFonts w:ascii="Times New Roman" w:hAnsi="Times New Roman" w:cs="Times New Roman"/>
          <w:sz w:val="24"/>
          <w:szCs w:val="24"/>
        </w:rPr>
        <w:t>Przewodnicząca Komisji Jadwiga Bieniusiewicz powie</w:t>
      </w:r>
      <w:r w:rsidR="0081606B">
        <w:rPr>
          <w:rFonts w:ascii="Times New Roman" w:hAnsi="Times New Roman" w:cs="Times New Roman"/>
          <w:sz w:val="24"/>
          <w:szCs w:val="24"/>
        </w:rPr>
        <w:t xml:space="preserve">działa również, że mogą się przez to pojawiać skargi od mieszkańców na jakość wskazanego miejsca. </w:t>
      </w:r>
      <w:r w:rsidR="0081606B">
        <w:rPr>
          <w:rFonts w:ascii="Times New Roman" w:hAnsi="Times New Roman" w:cs="Times New Roman"/>
          <w:sz w:val="24"/>
          <w:szCs w:val="24"/>
        </w:rPr>
        <w:t xml:space="preserve">Przewodnicząca Komisji Jadwiga Bieniusiewicz </w:t>
      </w:r>
      <w:r w:rsidR="0081606B">
        <w:rPr>
          <w:rFonts w:ascii="Times New Roman" w:hAnsi="Times New Roman" w:cs="Times New Roman"/>
          <w:sz w:val="24"/>
          <w:szCs w:val="24"/>
        </w:rPr>
        <w:t>złożyła też wniosek, aby do tej uchwały przywołać ustawę o ubezpieczeniach społecznych rolników, aby móc dobrze zdefiniować rolnika i jego domowników.</w:t>
      </w:r>
    </w:p>
    <w:p w14:paraId="18134055" w14:textId="1A96FF3B" w:rsidR="00BD4F82" w:rsidRDefault="00C522CE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Antonii Stefanowicz Pełnomocnik Burmistrza powiedział, że</w:t>
      </w:r>
      <w:r>
        <w:rPr>
          <w:rFonts w:ascii="Times New Roman" w:hAnsi="Times New Roman" w:cs="Times New Roman"/>
          <w:sz w:val="24"/>
          <w:szCs w:val="24"/>
        </w:rPr>
        <w:t xml:space="preserve"> obowiązuje nas definicja z ustawy o ułatwieniach w prowadzeniu handlu w piątku i soboty przez rolników i ich domowników.</w:t>
      </w:r>
    </w:p>
    <w:p w14:paraId="2DCA279E" w14:textId="29B4F8AD" w:rsidR="00BD4F82" w:rsidRDefault="00BD4F82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Jarosław Sawoń powiedział, że nie można wybiegać przed ustawodawcę i zgodził się z uwagą Pełnomocnika Burmistrza.</w:t>
      </w:r>
    </w:p>
    <w:p w14:paraId="1EB4DAB8" w14:textId="7EE3D401" w:rsidR="00BD4F82" w:rsidRDefault="006B2254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powiedziała, że</w:t>
      </w:r>
      <w:r>
        <w:rPr>
          <w:rFonts w:ascii="Times New Roman" w:hAnsi="Times New Roman" w:cs="Times New Roman"/>
          <w:sz w:val="24"/>
          <w:szCs w:val="24"/>
        </w:rPr>
        <w:t xml:space="preserve"> jest to lokalizacja niekorzystna ze względów sanitarnych.</w:t>
      </w:r>
    </w:p>
    <w:p w14:paraId="05491990" w14:textId="70021E9E" w:rsidR="006B2254" w:rsidRDefault="00A0336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Jarosław Sawoń </w:t>
      </w:r>
      <w:r>
        <w:rPr>
          <w:rFonts w:ascii="Times New Roman" w:hAnsi="Times New Roman" w:cs="Times New Roman"/>
          <w:sz w:val="24"/>
          <w:szCs w:val="24"/>
        </w:rPr>
        <w:t>zauważył, że pod kinem jest lokalizacja równie niekorzystna pod względem sanitarnym.</w:t>
      </w:r>
    </w:p>
    <w:p w14:paraId="452A3C3E" w14:textId="77777777" w:rsidR="002E6C09" w:rsidRDefault="002E6C09" w:rsidP="002E6C09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0056019A" w14:textId="7699AD5F" w:rsidR="002E6C09" w:rsidRDefault="002E6C09" w:rsidP="002E6C0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1 głosem „za”, 2 głosami „wstrzymującymi” i 1 głosem „przeciw”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84">
        <w:rPr>
          <w:rFonts w:ascii="Times New Roman" w:hAnsi="Times New Roman" w:cs="Times New Roman"/>
          <w:sz w:val="24"/>
          <w:szCs w:val="24"/>
        </w:rPr>
        <w:t>negatywnie zaopiniowała projekt uchwały.</w:t>
      </w:r>
    </w:p>
    <w:p w14:paraId="009D15B8" w14:textId="36AF86A9" w:rsidR="00687FA7" w:rsidRDefault="00687FA7" w:rsidP="002E6C09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10</w:t>
      </w:r>
    </w:p>
    <w:p w14:paraId="06CDC7C2" w14:textId="3DD3C8B2" w:rsidR="00687FA7" w:rsidRPr="005948A6" w:rsidRDefault="005948A6" w:rsidP="002E6C0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9D183D">
        <w:rPr>
          <w:rFonts w:ascii="Times New Roman" w:hAnsi="Times New Roman" w:cs="Times New Roman"/>
          <w:color w:val="000000"/>
          <w:sz w:val="24"/>
          <w:szCs w:val="24"/>
        </w:rPr>
        <w:t>Projekt uchwały w sprawie uchwalenia regulaminu określającego zasady prowadzenia handlu w piątki i soboty przez rolników i ich domowników w wyznaczonych do tego miejscach.</w:t>
      </w:r>
    </w:p>
    <w:p w14:paraId="1C5D8777" w14:textId="1159C669" w:rsidR="002E6C09" w:rsidRPr="00D037EF" w:rsidRDefault="005948A6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Antonii Stefanowicz Pełnomocnik Burmistrza.</w:t>
      </w:r>
    </w:p>
    <w:p w14:paraId="66AD7523" w14:textId="77777777" w:rsidR="005948A6" w:rsidRDefault="005948A6" w:rsidP="005948A6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lastRenderedPageBreak/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709DD403" w14:textId="2A2B584B" w:rsidR="00157E35" w:rsidRPr="00251664" w:rsidRDefault="005948A6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1 głosem „za”</w:t>
      </w:r>
      <w:r>
        <w:rPr>
          <w:rFonts w:ascii="Times New Roman" w:hAnsi="Times New Roman" w:cs="Times New Roman"/>
          <w:sz w:val="24"/>
          <w:szCs w:val="24"/>
        </w:rPr>
        <w:t xml:space="preserve"> i 3</w:t>
      </w:r>
      <w:r>
        <w:rPr>
          <w:rFonts w:ascii="Times New Roman" w:hAnsi="Times New Roman" w:cs="Times New Roman"/>
          <w:sz w:val="24"/>
          <w:szCs w:val="24"/>
        </w:rPr>
        <w:t xml:space="preserve"> głosami „wstrzymującymi” </w:t>
      </w:r>
      <w:r>
        <w:rPr>
          <w:rFonts w:ascii="Times New Roman" w:hAnsi="Times New Roman" w:cs="Times New Roman"/>
          <w:sz w:val="24"/>
          <w:szCs w:val="24"/>
        </w:rPr>
        <w:t xml:space="preserve">pozytywnie </w:t>
      </w:r>
      <w:r>
        <w:rPr>
          <w:rFonts w:ascii="Times New Roman" w:hAnsi="Times New Roman" w:cs="Times New Roman"/>
          <w:sz w:val="24"/>
          <w:szCs w:val="24"/>
        </w:rPr>
        <w:t>zaopiniowała projekt uchwały.</w:t>
      </w:r>
    </w:p>
    <w:p w14:paraId="415B114B" w14:textId="25FC3915" w:rsidR="001E13F1" w:rsidRDefault="001E13F1" w:rsidP="003A7FEC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 </w:t>
      </w:r>
      <w:r w:rsidR="00B85A88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</w:p>
    <w:p w14:paraId="59FBCEE3" w14:textId="0944C425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30CF130A" w14:textId="00E389EC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 xml:space="preserve">Protokołował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F1">
        <w:rPr>
          <w:rFonts w:ascii="Times New Roman" w:hAnsi="Times New Roman" w:cs="Times New Roman"/>
          <w:sz w:val="24"/>
          <w:szCs w:val="24"/>
        </w:rPr>
        <w:t>Przewodnicząca Komisji</w:t>
      </w:r>
    </w:p>
    <w:p w14:paraId="49E1C4C0" w14:textId="2040418A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F1">
        <w:rPr>
          <w:rFonts w:ascii="Times New Roman" w:hAnsi="Times New Roman" w:cs="Times New Roman"/>
          <w:sz w:val="24"/>
          <w:szCs w:val="24"/>
        </w:rPr>
        <w:t>Jadwiga Bieniusiewicz</w:t>
      </w:r>
    </w:p>
    <w:p w14:paraId="5D365FD3" w14:textId="693DC6AF" w:rsidR="00064B5F" w:rsidRPr="001E13F1" w:rsidRDefault="00064B5F">
      <w:pPr>
        <w:rPr>
          <w:b/>
          <w:bCs/>
        </w:rPr>
      </w:pPr>
    </w:p>
    <w:sectPr w:rsidR="00064B5F" w:rsidRPr="001E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D9A7" w14:textId="77777777" w:rsidR="005049A3" w:rsidRDefault="005049A3" w:rsidP="00C42B1A">
      <w:pPr>
        <w:spacing w:after="0" w:line="240" w:lineRule="auto"/>
      </w:pPr>
      <w:r>
        <w:separator/>
      </w:r>
    </w:p>
  </w:endnote>
  <w:endnote w:type="continuationSeparator" w:id="0">
    <w:p w14:paraId="4CAC8C4A" w14:textId="77777777" w:rsidR="005049A3" w:rsidRDefault="005049A3" w:rsidP="00C4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79C6" w14:textId="77777777" w:rsidR="005049A3" w:rsidRDefault="005049A3" w:rsidP="00C42B1A">
      <w:pPr>
        <w:spacing w:after="0" w:line="240" w:lineRule="auto"/>
      </w:pPr>
      <w:r>
        <w:separator/>
      </w:r>
    </w:p>
  </w:footnote>
  <w:footnote w:type="continuationSeparator" w:id="0">
    <w:p w14:paraId="10BF891D" w14:textId="77777777" w:rsidR="005049A3" w:rsidRDefault="005049A3" w:rsidP="00C42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5F"/>
    <w:rsid w:val="00007181"/>
    <w:rsid w:val="00010591"/>
    <w:rsid w:val="00056B41"/>
    <w:rsid w:val="00064B5F"/>
    <w:rsid w:val="00087065"/>
    <w:rsid w:val="000B05F5"/>
    <w:rsid w:val="000B63A3"/>
    <w:rsid w:val="000E0856"/>
    <w:rsid w:val="000E2AC2"/>
    <w:rsid w:val="00100EF6"/>
    <w:rsid w:val="001061E1"/>
    <w:rsid w:val="001077D9"/>
    <w:rsid w:val="0011310D"/>
    <w:rsid w:val="001315A9"/>
    <w:rsid w:val="00135C55"/>
    <w:rsid w:val="00144F6B"/>
    <w:rsid w:val="001524D7"/>
    <w:rsid w:val="00157E35"/>
    <w:rsid w:val="00171903"/>
    <w:rsid w:val="001A29B8"/>
    <w:rsid w:val="001C01C9"/>
    <w:rsid w:val="001C2528"/>
    <w:rsid w:val="001C2CA6"/>
    <w:rsid w:val="001E13F1"/>
    <w:rsid w:val="00203A54"/>
    <w:rsid w:val="00232EDC"/>
    <w:rsid w:val="00245DEF"/>
    <w:rsid w:val="00251664"/>
    <w:rsid w:val="00260A5F"/>
    <w:rsid w:val="00260AC5"/>
    <w:rsid w:val="00265F42"/>
    <w:rsid w:val="0026647D"/>
    <w:rsid w:val="0027400F"/>
    <w:rsid w:val="002765A9"/>
    <w:rsid w:val="00280408"/>
    <w:rsid w:val="00283D2D"/>
    <w:rsid w:val="002A0EBE"/>
    <w:rsid w:val="002A3055"/>
    <w:rsid w:val="002E6C09"/>
    <w:rsid w:val="0035037F"/>
    <w:rsid w:val="003675B5"/>
    <w:rsid w:val="003A7FEC"/>
    <w:rsid w:val="003D34EC"/>
    <w:rsid w:val="003E1454"/>
    <w:rsid w:val="004335D6"/>
    <w:rsid w:val="00433A7C"/>
    <w:rsid w:val="00465AC3"/>
    <w:rsid w:val="00486760"/>
    <w:rsid w:val="004D5CE5"/>
    <w:rsid w:val="004E58F8"/>
    <w:rsid w:val="005049A3"/>
    <w:rsid w:val="00523F3E"/>
    <w:rsid w:val="005948A6"/>
    <w:rsid w:val="005B10B9"/>
    <w:rsid w:val="005D7C19"/>
    <w:rsid w:val="005E7E0A"/>
    <w:rsid w:val="00603B13"/>
    <w:rsid w:val="00612052"/>
    <w:rsid w:val="00686CC2"/>
    <w:rsid w:val="00687FA7"/>
    <w:rsid w:val="006B2254"/>
    <w:rsid w:val="006C13B8"/>
    <w:rsid w:val="00705DA0"/>
    <w:rsid w:val="00741A0A"/>
    <w:rsid w:val="00752B92"/>
    <w:rsid w:val="00777631"/>
    <w:rsid w:val="00795084"/>
    <w:rsid w:val="007A7178"/>
    <w:rsid w:val="007B2AF3"/>
    <w:rsid w:val="007C39D7"/>
    <w:rsid w:val="007C5590"/>
    <w:rsid w:val="007D4FC0"/>
    <w:rsid w:val="007D50CC"/>
    <w:rsid w:val="007D7028"/>
    <w:rsid w:val="007E0B0C"/>
    <w:rsid w:val="007E5E3B"/>
    <w:rsid w:val="00804C6D"/>
    <w:rsid w:val="008072F3"/>
    <w:rsid w:val="0081606B"/>
    <w:rsid w:val="0086368D"/>
    <w:rsid w:val="0087151F"/>
    <w:rsid w:val="00886FB8"/>
    <w:rsid w:val="00893A59"/>
    <w:rsid w:val="008946CF"/>
    <w:rsid w:val="008C6790"/>
    <w:rsid w:val="008C77C2"/>
    <w:rsid w:val="008D40A9"/>
    <w:rsid w:val="00904AE8"/>
    <w:rsid w:val="0091363C"/>
    <w:rsid w:val="00931A5A"/>
    <w:rsid w:val="00937F09"/>
    <w:rsid w:val="0096438E"/>
    <w:rsid w:val="00973BC7"/>
    <w:rsid w:val="0098777D"/>
    <w:rsid w:val="00994BBD"/>
    <w:rsid w:val="009A58E7"/>
    <w:rsid w:val="009C6B48"/>
    <w:rsid w:val="009D183D"/>
    <w:rsid w:val="00A00270"/>
    <w:rsid w:val="00A0336C"/>
    <w:rsid w:val="00A10655"/>
    <w:rsid w:val="00A13586"/>
    <w:rsid w:val="00A4651F"/>
    <w:rsid w:val="00A508EC"/>
    <w:rsid w:val="00A51F95"/>
    <w:rsid w:val="00A62D49"/>
    <w:rsid w:val="00A63086"/>
    <w:rsid w:val="00A7175E"/>
    <w:rsid w:val="00A87FAE"/>
    <w:rsid w:val="00AA3368"/>
    <w:rsid w:val="00AB4236"/>
    <w:rsid w:val="00AC6E8A"/>
    <w:rsid w:val="00AE2599"/>
    <w:rsid w:val="00AE699D"/>
    <w:rsid w:val="00AF1365"/>
    <w:rsid w:val="00AF3FBE"/>
    <w:rsid w:val="00AF60D7"/>
    <w:rsid w:val="00B11AA8"/>
    <w:rsid w:val="00B11C7C"/>
    <w:rsid w:val="00B13189"/>
    <w:rsid w:val="00B177C2"/>
    <w:rsid w:val="00B2552E"/>
    <w:rsid w:val="00B46377"/>
    <w:rsid w:val="00B53BDA"/>
    <w:rsid w:val="00B85A88"/>
    <w:rsid w:val="00BA211E"/>
    <w:rsid w:val="00BA759D"/>
    <w:rsid w:val="00BB7808"/>
    <w:rsid w:val="00BC440C"/>
    <w:rsid w:val="00BD20D1"/>
    <w:rsid w:val="00BD4F82"/>
    <w:rsid w:val="00BF370D"/>
    <w:rsid w:val="00C20A3E"/>
    <w:rsid w:val="00C32A2D"/>
    <w:rsid w:val="00C35BE4"/>
    <w:rsid w:val="00C42B1A"/>
    <w:rsid w:val="00C522CE"/>
    <w:rsid w:val="00C62F6A"/>
    <w:rsid w:val="00C66628"/>
    <w:rsid w:val="00C72AA6"/>
    <w:rsid w:val="00C86632"/>
    <w:rsid w:val="00CC315D"/>
    <w:rsid w:val="00CF189A"/>
    <w:rsid w:val="00D037EF"/>
    <w:rsid w:val="00D25B1D"/>
    <w:rsid w:val="00D34011"/>
    <w:rsid w:val="00D51CA5"/>
    <w:rsid w:val="00D85C81"/>
    <w:rsid w:val="00D94DD5"/>
    <w:rsid w:val="00D959DB"/>
    <w:rsid w:val="00DA151D"/>
    <w:rsid w:val="00DC6971"/>
    <w:rsid w:val="00DD7B6C"/>
    <w:rsid w:val="00DF0BC9"/>
    <w:rsid w:val="00E735D0"/>
    <w:rsid w:val="00EA7714"/>
    <w:rsid w:val="00ED5696"/>
    <w:rsid w:val="00F0612A"/>
    <w:rsid w:val="00F17BE9"/>
    <w:rsid w:val="00F4471A"/>
    <w:rsid w:val="00F66C43"/>
    <w:rsid w:val="00FB1270"/>
    <w:rsid w:val="00FC5CD7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D09D"/>
  <w15:chartTrackingRefBased/>
  <w15:docId w15:val="{9FDFE28C-6C2C-4AA9-AE93-417DCD7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FE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34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5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66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91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47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4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6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42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65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49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80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95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32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3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27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45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7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49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93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42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72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90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04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46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1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3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25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92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081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06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43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72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9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4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46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90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89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87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31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9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6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17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7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6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91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36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45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80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99</cp:revision>
  <dcterms:created xsi:type="dcterms:W3CDTF">2021-12-13T12:19:00Z</dcterms:created>
  <dcterms:modified xsi:type="dcterms:W3CDTF">2022-02-23T14:01:00Z</dcterms:modified>
</cp:coreProperties>
</file>