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7DF6" w14:textId="77777777" w:rsidR="001D1FFD" w:rsidRPr="00915EDB" w:rsidRDefault="001D1FFD" w:rsidP="001D1FFD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015D083C" w14:textId="36A897E6" w:rsidR="001D1FFD" w:rsidRPr="00E60B4A" w:rsidRDefault="001D1FFD" w:rsidP="001D1FFD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>
        <w:rPr>
          <w:rFonts w:cs="Times New Roman"/>
          <w:b/>
        </w:rPr>
        <w:t>4</w:t>
      </w:r>
      <w:r w:rsidR="00633EFD">
        <w:rPr>
          <w:rFonts w:cs="Times New Roman"/>
          <w:b/>
        </w:rPr>
        <w:t>4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69118C4F" w14:textId="77777777" w:rsidR="001D1FFD" w:rsidRPr="00E60B4A" w:rsidRDefault="001D1FFD" w:rsidP="001D1FFD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61409A79" w14:textId="77777777" w:rsidR="001D1FFD" w:rsidRPr="00E60B4A" w:rsidRDefault="001D1FFD" w:rsidP="001D1FFD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06730F38" w14:textId="77777777" w:rsidR="001D1FFD" w:rsidRPr="00E60B4A" w:rsidRDefault="001D1FFD" w:rsidP="001D1FFD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>
        <w:rPr>
          <w:rFonts w:cs="Times New Roman"/>
          <w:b/>
        </w:rPr>
        <w:t>1</w:t>
      </w:r>
      <w:r w:rsidRPr="00E60B4A">
        <w:rPr>
          <w:rFonts w:cs="Times New Roman"/>
          <w:b/>
        </w:rPr>
        <w:t xml:space="preserve"> </w:t>
      </w:r>
      <w:r>
        <w:rPr>
          <w:rFonts w:cs="Times New Roman"/>
          <w:b/>
        </w:rPr>
        <w:t>lutego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71B831B" w14:textId="77777777" w:rsidR="001D1FFD" w:rsidRDefault="001D1FFD" w:rsidP="001D1FFD">
      <w:pPr>
        <w:pStyle w:val="Standard"/>
      </w:pPr>
    </w:p>
    <w:p w14:paraId="45815948" w14:textId="77777777" w:rsidR="001D1FFD" w:rsidRDefault="001D1FFD" w:rsidP="001D1FFD">
      <w:pPr>
        <w:pStyle w:val="Standard"/>
      </w:pPr>
      <w:r>
        <w:rPr>
          <w:b/>
          <w:bCs/>
        </w:rPr>
        <w:t xml:space="preserve">Miejsce posiedzenia: </w:t>
      </w:r>
      <w:r>
        <w:t>Posiedzenie wyjazdowe.</w:t>
      </w:r>
    </w:p>
    <w:p w14:paraId="0E4AFB06" w14:textId="77777777" w:rsidR="001D1FFD" w:rsidRDefault="001D1FFD" w:rsidP="001D1FFD">
      <w:pPr>
        <w:pStyle w:val="Standard"/>
      </w:pPr>
      <w:r>
        <w:t>Posiedzenie rozpoczęto o godzinie: 9.10, zakończenie: 12.58.</w:t>
      </w:r>
    </w:p>
    <w:p w14:paraId="6D8CBCD0" w14:textId="77777777" w:rsidR="001D1FFD" w:rsidRDefault="001D1FFD" w:rsidP="001D1FFD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4B347B23" w14:textId="77777777" w:rsidR="001D1FFD" w:rsidRDefault="001D1FFD" w:rsidP="001D1FFD">
      <w:pPr>
        <w:pStyle w:val="Standard"/>
      </w:pPr>
      <w:r>
        <w:rPr>
          <w:b/>
          <w:bCs/>
        </w:rPr>
        <w:t>Protokołował:</w:t>
      </w:r>
      <w:r>
        <w:t xml:space="preserve"> Kamil Piotr Jurgiel – Wydział Ewidencji i Organizacji</w:t>
      </w:r>
    </w:p>
    <w:p w14:paraId="3764C60E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300EE6D8" w14:textId="77777777" w:rsidR="001D1FFD" w:rsidRDefault="001D1FFD" w:rsidP="001D1FFD">
      <w:pPr>
        <w:pStyle w:val="Standard"/>
      </w:pPr>
      <w:r>
        <w:t>Członkowie Komisji – jak w liście obecności.</w:t>
      </w:r>
    </w:p>
    <w:p w14:paraId="46BACB8D" w14:textId="77777777" w:rsidR="001D1FFD" w:rsidRDefault="001D1FFD" w:rsidP="001D1FFD">
      <w:pPr>
        <w:pStyle w:val="Standard"/>
      </w:pPr>
      <w:r>
        <w:t>Osoby spoza Komisji – jak w liście obecności.</w:t>
      </w:r>
    </w:p>
    <w:p w14:paraId="071FCD52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6A14883F" w14:textId="77777777" w:rsidR="001D1FFD" w:rsidRDefault="001D1FFD" w:rsidP="001D1FFD">
      <w:pPr>
        <w:pStyle w:val="Standard"/>
        <w:numPr>
          <w:ilvl w:val="0"/>
          <w:numId w:val="1"/>
        </w:numPr>
      </w:pPr>
      <w:r>
        <w:t>Otwarcie i przyjęcie porządku.</w:t>
      </w:r>
    </w:p>
    <w:p w14:paraId="30BBC157" w14:textId="77777777" w:rsidR="001D1FFD" w:rsidRDefault="001D1FFD" w:rsidP="001D1FFD">
      <w:pPr>
        <w:pStyle w:val="Standard"/>
        <w:numPr>
          <w:ilvl w:val="0"/>
          <w:numId w:val="1"/>
        </w:numPr>
      </w:pPr>
      <w:r>
        <w:t>Zapoznanie z infrastrukturą jednostek OSP w Gminie Sokółka.</w:t>
      </w:r>
    </w:p>
    <w:p w14:paraId="2DF4E206" w14:textId="77777777" w:rsidR="001D1FFD" w:rsidRDefault="001D1FFD" w:rsidP="001D1FFD">
      <w:pPr>
        <w:pStyle w:val="Standard"/>
        <w:numPr>
          <w:ilvl w:val="0"/>
          <w:numId w:val="1"/>
        </w:numPr>
      </w:pPr>
      <w:r>
        <w:t>Oględziny obiektu mostowego w miejscowości Dworzysk.</w:t>
      </w:r>
    </w:p>
    <w:p w14:paraId="268FDB98" w14:textId="77777777" w:rsidR="001D1FFD" w:rsidRPr="00136DD9" w:rsidRDefault="001D1FFD" w:rsidP="001D1FFD">
      <w:pPr>
        <w:pStyle w:val="Standard"/>
        <w:numPr>
          <w:ilvl w:val="0"/>
          <w:numId w:val="1"/>
        </w:numPr>
      </w:pPr>
      <w:r>
        <w:t>Wolne wnioski.</w:t>
      </w:r>
    </w:p>
    <w:p w14:paraId="77E820C5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Ad. 1.</w:t>
      </w:r>
    </w:p>
    <w:p w14:paraId="1F3E1B82" w14:textId="77777777" w:rsidR="001D1FFD" w:rsidRDefault="001D1FFD" w:rsidP="001D1FFD">
      <w:pPr>
        <w:pStyle w:val="Standard"/>
      </w:pPr>
      <w:r>
        <w:t>Otwarcie i przyjęcie porządku.</w:t>
      </w:r>
    </w:p>
    <w:p w14:paraId="2CB1FA1B" w14:textId="77777777" w:rsidR="001D1FFD" w:rsidRDefault="001D1FFD" w:rsidP="001D1FFD">
      <w:pPr>
        <w:pStyle w:val="Standard"/>
      </w:pPr>
      <w:r>
        <w:t>Komisja Jednogłośnie przyjęła porządek posiedzenia.</w:t>
      </w:r>
    </w:p>
    <w:p w14:paraId="42D4BA45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Ad. 2.</w:t>
      </w:r>
    </w:p>
    <w:p w14:paraId="75FAC872" w14:textId="58D51C77" w:rsidR="001D1FFD" w:rsidRDefault="001C52D1" w:rsidP="001D1FFD">
      <w:pPr>
        <w:pStyle w:val="Standard"/>
        <w:jc w:val="both"/>
      </w:pPr>
      <w:r>
        <w:t xml:space="preserve">Finansów i Rozwoju Gospodarczego </w:t>
      </w:r>
      <w:r w:rsidR="001D1FFD">
        <w:t>udała się do poszczególnych jednostek OSP znajdujących się na terenie Gminy Sokółka.  Komisja zapoznała się ze stanem, warunkami oraz wyposażeniem następujących jednostkach: OSP w Kamionce Starej, OSP w Słojnikach, OSP w Lipinie, OSP w Starej Rozedrance, OSP w Kraśnianach, OSP w Plebanowcach. W OSP Starej Kamionce – sytuację przedstawił Karol Krokos, Wojciech Szydłowski. W OSP w Słojniki sytuację i wyposażeniem przedstawił pan prezes Robert Mazur. W OSP w Lipinie sytuację i  warunki przestawiła pani sołtys – Lucyna Garbaczewska. W OSP w Starej Rozedrance sytuację warunki  przestawił prezes Wojciech Bogusławski. W OSP w Kraśnianch stan i sytuację przestawiła pani sołtys Ewa Lucyna Rećko. W OSP w Plebanowcach stan i sytuację przestawiła pani sołtys Beata Bałakier. Po przybyciu do poszczególnych jednostek OSP – pan Daniel Głażewski (pracownik Urzędu Miejskiego w Sokółce) przedstawił charakterystykę oraz statystki dotyczące członków, podjętych interwencji. Wyjaśnił również, iż każde z OSP jest zarejestrowane w Krajowym Rejestrze Sądowym i pospada osobowość prawną i samo stanowi o sobie.</w:t>
      </w:r>
    </w:p>
    <w:p w14:paraId="30E8C662" w14:textId="77777777" w:rsidR="001D1FFD" w:rsidRDefault="001D1FFD" w:rsidP="001D1FFD">
      <w:pPr>
        <w:pStyle w:val="Standard"/>
      </w:pPr>
      <w:r>
        <w:rPr>
          <w:b/>
          <w:bCs/>
        </w:rPr>
        <w:t>Ad. 3.</w:t>
      </w:r>
    </w:p>
    <w:p w14:paraId="20309934" w14:textId="77777777" w:rsidR="001C52D1" w:rsidRDefault="001C52D1" w:rsidP="001C52D1">
      <w:pPr>
        <w:pStyle w:val="Standard"/>
        <w:jc w:val="both"/>
      </w:pPr>
      <w:r>
        <w:t>Finansów i Rozwoju Gospodarczego udała się na oględziny obiektu mostowego w miejscowości Dworzysk. Antoni Stefanowicz - pełnomocnik Burmistrza Sokółki – przedstawił stan obiektu oraz formy współfinansowania budowy mostu przez rzekę Sokołda przez Gminę Sokółka i pobliskie Nadleśnictwa Supraśl oraz Czarna Białostocka, a także zaprezentował plany dotyczące budowy obiektu mostowego w miejscowości Sierbowce. Na tym zakończono.</w:t>
      </w:r>
    </w:p>
    <w:p w14:paraId="059F7924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Ad. 4.</w:t>
      </w:r>
    </w:p>
    <w:p w14:paraId="51F7078F" w14:textId="77777777" w:rsidR="001D1FFD" w:rsidRDefault="001D1FFD" w:rsidP="001D1FFD">
      <w:pPr>
        <w:pStyle w:val="Standard"/>
      </w:pPr>
      <w:r>
        <w:t>Wolne wnioski.</w:t>
      </w:r>
    </w:p>
    <w:p w14:paraId="0CE9DC9B" w14:textId="77777777" w:rsidR="001D1FFD" w:rsidRDefault="001D1FFD" w:rsidP="001D1FFD">
      <w:pPr>
        <w:pStyle w:val="Standard"/>
      </w:pPr>
      <w:r>
        <w:t>Na tym posiedzenie Komisji zakończono.</w:t>
      </w:r>
    </w:p>
    <w:p w14:paraId="02C0F01E" w14:textId="77777777" w:rsidR="001D1FFD" w:rsidRDefault="001D1FFD" w:rsidP="001D1FFD">
      <w:pPr>
        <w:pStyle w:val="Standard"/>
      </w:pPr>
    </w:p>
    <w:p w14:paraId="3EC85F27" w14:textId="77777777" w:rsidR="001D1FFD" w:rsidRDefault="001D1FFD" w:rsidP="001D1FFD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27F7341D" w14:textId="77777777" w:rsidR="001D1FFD" w:rsidRDefault="001D1FFD" w:rsidP="001D1FFD">
      <w:pPr>
        <w:pStyle w:val="Standard"/>
      </w:pPr>
      <w:r>
        <w:t>Kamil Piotr Jurgiel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60B4A">
        <w:rPr>
          <w:rFonts w:cs="Times New Roman"/>
          <w:bCs/>
        </w:rPr>
        <w:t>Piotr Kułakowski</w:t>
      </w:r>
    </w:p>
    <w:p w14:paraId="77A262A7" w14:textId="77777777" w:rsidR="00AF0806" w:rsidRDefault="00AF0806"/>
    <w:sectPr w:rsidR="00AF0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06"/>
    <w:rsid w:val="001C52D1"/>
    <w:rsid w:val="001D1FFD"/>
    <w:rsid w:val="00633EFD"/>
    <w:rsid w:val="008312E9"/>
    <w:rsid w:val="00A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E5FC"/>
  <w15:chartTrackingRefBased/>
  <w15:docId w15:val="{FB770F97-9433-4B84-81A4-15B61986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D1F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1D1FFD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D1FFD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2022-02-23T13:25:00Z</dcterms:created>
  <dcterms:modified xsi:type="dcterms:W3CDTF">2022-02-24T07:11:00Z</dcterms:modified>
</cp:coreProperties>
</file>