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2F8E" w14:textId="77777777" w:rsidR="00383117" w:rsidRPr="00E60B4A" w:rsidRDefault="00383117" w:rsidP="00383117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6B6E1BB2" w14:textId="35A91871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Protokół Nr </w:t>
      </w:r>
      <w:r w:rsidR="002507B0">
        <w:rPr>
          <w:rFonts w:ascii="Times New Roman" w:hAnsi="Times New Roman" w:cs="Times New Roman"/>
          <w:b/>
        </w:rPr>
        <w:t>4</w:t>
      </w:r>
      <w:r w:rsidR="00327C3D">
        <w:rPr>
          <w:rFonts w:ascii="Times New Roman" w:hAnsi="Times New Roman" w:cs="Times New Roman"/>
          <w:b/>
        </w:rPr>
        <w:t>1</w:t>
      </w:r>
      <w:r w:rsidRPr="00E60B4A">
        <w:rPr>
          <w:rFonts w:ascii="Times New Roman" w:hAnsi="Times New Roman" w:cs="Times New Roman"/>
          <w:b/>
        </w:rPr>
        <w:t>2021</w:t>
      </w:r>
    </w:p>
    <w:p w14:paraId="7A2975F2" w14:textId="7777777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z posiedzenia Komisji Finansów i Rozwoju Gospodarczego</w:t>
      </w:r>
    </w:p>
    <w:p w14:paraId="239EAF8A" w14:textId="7777777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Rady Miejskiej w Sokółce</w:t>
      </w:r>
    </w:p>
    <w:p w14:paraId="19C106E5" w14:textId="65CD40D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w dniu </w:t>
      </w:r>
      <w:r w:rsidR="00327C3D">
        <w:rPr>
          <w:rFonts w:ascii="Times New Roman" w:hAnsi="Times New Roman" w:cs="Times New Roman"/>
          <w:b/>
        </w:rPr>
        <w:t>14</w:t>
      </w:r>
      <w:r w:rsidRPr="00E60B4A">
        <w:rPr>
          <w:rFonts w:ascii="Times New Roman" w:hAnsi="Times New Roman" w:cs="Times New Roman"/>
          <w:b/>
        </w:rPr>
        <w:t xml:space="preserve"> </w:t>
      </w:r>
      <w:r w:rsidR="00327C3D">
        <w:rPr>
          <w:rFonts w:ascii="Times New Roman" w:hAnsi="Times New Roman" w:cs="Times New Roman"/>
          <w:b/>
        </w:rPr>
        <w:t>grudnia</w:t>
      </w:r>
      <w:r w:rsidRPr="00E60B4A">
        <w:rPr>
          <w:rFonts w:ascii="Times New Roman" w:hAnsi="Times New Roman" w:cs="Times New Roman"/>
          <w:b/>
        </w:rPr>
        <w:t xml:space="preserve"> 2021 roku</w:t>
      </w:r>
    </w:p>
    <w:p w14:paraId="5B4B38CC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Miejsce posiedzenia: w trybie zdalnym (on-line)</w:t>
      </w:r>
    </w:p>
    <w:p w14:paraId="2A6CB4AF" w14:textId="59A0D50A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Posiedzenie rozpoczęto o godzinie 1</w:t>
      </w:r>
      <w:r w:rsidR="0075414C">
        <w:rPr>
          <w:rFonts w:ascii="Times New Roman" w:hAnsi="Times New Roman" w:cs="Times New Roman"/>
        </w:rPr>
        <w:t>4:00</w:t>
      </w:r>
      <w:r w:rsidRPr="00E60B4A">
        <w:rPr>
          <w:rFonts w:ascii="Times New Roman" w:hAnsi="Times New Roman" w:cs="Times New Roman"/>
        </w:rPr>
        <w:t xml:space="preserve">, zakończono o </w:t>
      </w:r>
      <w:r w:rsidR="00311A5A">
        <w:rPr>
          <w:rFonts w:ascii="Times New Roman" w:hAnsi="Times New Roman" w:cs="Times New Roman"/>
        </w:rPr>
        <w:t>1</w:t>
      </w:r>
      <w:r w:rsidR="0075414C">
        <w:rPr>
          <w:rFonts w:ascii="Times New Roman" w:hAnsi="Times New Roman" w:cs="Times New Roman"/>
        </w:rPr>
        <w:t>4:45.</w:t>
      </w:r>
    </w:p>
    <w:p w14:paraId="275C5420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Przewodniczył: Piotr Kułakowski- Przewodniczący Komisji Finansów</w:t>
      </w:r>
    </w:p>
    <w:p w14:paraId="1C140C18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Protokołował: Bartłomiej Klim - Wydział Ewidencji i Organizacji</w:t>
      </w:r>
    </w:p>
    <w:p w14:paraId="4820BE99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Obecni:</w:t>
      </w:r>
    </w:p>
    <w:p w14:paraId="2B3CD12B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Członkowie Komisji - wg załączonej listy obecności</w:t>
      </w:r>
    </w:p>
    <w:p w14:paraId="57313370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Osoby spoza Komisji - wg załączonej listy obecności</w:t>
      </w:r>
    </w:p>
    <w:p w14:paraId="158F4135" w14:textId="77777777" w:rsidR="00383117" w:rsidRPr="00E60B4A" w:rsidRDefault="00383117" w:rsidP="00383117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351E9D17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1. Otwarcie i przyjęcie porządku.</w:t>
      </w:r>
    </w:p>
    <w:p w14:paraId="727D3BDE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2. Przyjęcie protokołu z poprzedniego posiedzenia.</w:t>
      </w:r>
    </w:p>
    <w:p w14:paraId="496E9C8C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3. Projekt uchwały w sprawie zmiany budżetu Gminy Sokółka na 2021 rok.</w:t>
      </w:r>
    </w:p>
    <w:p w14:paraId="33788C17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4. Projekt uchwały w sprawie odwołania Skarbnika Sokółki.</w:t>
      </w:r>
    </w:p>
    <w:p w14:paraId="32A3110B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5. Projekt uchwały w sprawie powołania Skarbnika Sokółki.</w:t>
      </w:r>
    </w:p>
    <w:p w14:paraId="34D19FCC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6. Projekt uchwały w sprawie ustalenia wynagrodzenia Burmistrza Sokółki.</w:t>
      </w:r>
    </w:p>
    <w:p w14:paraId="68EC35EA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7. Projekt uchwały w sprawie ustalenia zasad przyznawania i wysokości diet radnym Rady Miejskiej w Sokółce.</w:t>
      </w:r>
    </w:p>
    <w:p w14:paraId="48DD45EC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8. Projekt uchwały w sprawie ustanowienia zasad przyznawania diet przewodniczącym organów wykonawczych jednostek pomocniczych Gminy Sokółka.</w:t>
      </w:r>
    </w:p>
    <w:p w14:paraId="6BD0487F" w14:textId="77777777" w:rsidR="001B1BBD" w:rsidRPr="001B1BBD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9. Projekt uchwały w sprawie zwiększenia wartości początkowej środka trwałego Szkoły Podstawowej im. Bohaterów Bitwy Niemeńskiej w Starej Kamionce o nakłady poniesione przez Gminę Sokółka w związku z modernizacją – remontem boiska sportowego przy Szkole Podstawowej w Starej Kamionce.</w:t>
      </w:r>
    </w:p>
    <w:p w14:paraId="54690EEE" w14:textId="307A2134" w:rsidR="002D58F0" w:rsidRDefault="001B1BBD" w:rsidP="001B1BB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10. Wolne wnioski.</w:t>
      </w:r>
    </w:p>
    <w:p w14:paraId="4D3CDC00" w14:textId="7B9CDDAF" w:rsidR="001B1BBD" w:rsidRPr="001B1BBD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  <w:bCs/>
        </w:rPr>
        <w:t>Przebieg posiedzenia:</w:t>
      </w:r>
    </w:p>
    <w:p w14:paraId="468D2523" w14:textId="39E05F7F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Ad. 1</w:t>
      </w:r>
    </w:p>
    <w:p w14:paraId="2FD68715" w14:textId="1CC19AF9" w:rsidR="00383117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Otwarcie i przyjęcie porządku.</w:t>
      </w:r>
    </w:p>
    <w:p w14:paraId="4A631062" w14:textId="45DF898C" w:rsidR="001B1BBD" w:rsidRDefault="001B1BBD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porządek obrad.</w:t>
      </w:r>
    </w:p>
    <w:p w14:paraId="2BACA204" w14:textId="43BC5706" w:rsidR="001B1BBD" w:rsidRDefault="001B1BBD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4 głosami „za” oraz 2 głosami „wstrzymującymi” jednogłośnie przyjęła porządek obrad.</w:t>
      </w:r>
    </w:p>
    <w:p w14:paraId="7C0884AE" w14:textId="7CB52915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Ad. </w:t>
      </w:r>
      <w:r w:rsidR="009C4FB4">
        <w:rPr>
          <w:rFonts w:ascii="Times New Roman" w:hAnsi="Times New Roman" w:cs="Times New Roman"/>
          <w:b/>
        </w:rPr>
        <w:t>2</w:t>
      </w:r>
    </w:p>
    <w:p w14:paraId="6DD6FA86" w14:textId="69434D4E" w:rsidR="00383117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Przyjęcie protokołu z poprzedniego posiedzenia.</w:t>
      </w:r>
    </w:p>
    <w:p w14:paraId="55F98B0B" w14:textId="2E5435CD" w:rsidR="00DB5170" w:rsidRDefault="00DB5170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protokół z poprzedniego posiedzenia.</w:t>
      </w:r>
    </w:p>
    <w:p w14:paraId="27379E0E" w14:textId="49D32A48" w:rsidR="00D56133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 jednogłośnie przyjęła protokół z poprzedniego posiedzenia.</w:t>
      </w:r>
    </w:p>
    <w:p w14:paraId="33C5DB5F" w14:textId="1712D33B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9C4FB4">
        <w:rPr>
          <w:rFonts w:ascii="Times New Roman" w:hAnsi="Times New Roman" w:cs="Times New Roman"/>
          <w:b/>
        </w:rPr>
        <w:t>3</w:t>
      </w:r>
    </w:p>
    <w:p w14:paraId="682F02FE" w14:textId="4C63BE0F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Projekt uchwały w sprawie zmiany budżetu Gminy Sokółka na 2021 rok.</w:t>
      </w:r>
    </w:p>
    <w:p w14:paraId="5B56CA4D" w14:textId="561EE4E7" w:rsidR="00752379" w:rsidRDefault="006921DA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 uchwały</w:t>
      </w:r>
      <w:r w:rsidR="002358BE">
        <w:rPr>
          <w:rFonts w:ascii="Times New Roman" w:hAnsi="Times New Roman" w:cs="Times New Roman"/>
          <w:color w:val="000000"/>
        </w:rPr>
        <w:t xml:space="preserve"> wraz z autopoprawkami</w:t>
      </w:r>
      <w:r>
        <w:rPr>
          <w:rFonts w:ascii="Times New Roman" w:hAnsi="Times New Roman" w:cs="Times New Roman"/>
          <w:color w:val="000000"/>
        </w:rPr>
        <w:t xml:space="preserve"> </w:t>
      </w:r>
      <w:r w:rsidR="007100FE">
        <w:rPr>
          <w:rFonts w:ascii="Times New Roman" w:hAnsi="Times New Roman" w:cs="Times New Roman"/>
          <w:color w:val="000000"/>
        </w:rPr>
        <w:t>przedstawiła Elżbieta Ziętek Skarbnik.</w:t>
      </w:r>
    </w:p>
    <w:p w14:paraId="319EBCF0" w14:textId="77777777" w:rsidR="007E3E75" w:rsidRDefault="007E3E7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Radny Daniel Supronik zapytał czy w części objaśnień do paragrafu 2 zmiany w planie wydatków zostały ujęte wszystkie większe objaśnienia, np. powyżej 50 tys.</w:t>
      </w:r>
    </w:p>
    <w:p w14:paraId="0E638F97" w14:textId="77777777" w:rsidR="003E41E8" w:rsidRDefault="007E3E7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Elżbieta Ziętek Skarbnik powiedziała, że zostały ujęte te obligatoryjne, natomiast te, które wynikają z bieżących potrzeb jednostek nie ma takiego obowiązku, ale jest możliwość podpytania na komisji czy też sesji i do tego też Pani Skarbnik zachęciła.</w:t>
      </w:r>
    </w:p>
    <w:p w14:paraId="6EEF9B7E" w14:textId="77777777" w:rsidR="003E41E8" w:rsidRDefault="003E41E8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Radny Daniel Supronik zapytał o dział 750, rozdział 750/23 wynagrodzenie osobowe 4010, zwiększenie o 245 tys.</w:t>
      </w:r>
    </w:p>
    <w:p w14:paraId="7A404A41" w14:textId="3795D772" w:rsidR="007E3E75" w:rsidRDefault="003E41E8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Elżbieta Ziętek Skarbnik powiedziała, że są tu skalkulowane podwyżki wynikające m.in. z podwyżek wynagrodzenia dla Pani Burmistrz, Burmistrzów oraz pracowników.</w:t>
      </w:r>
    </w:p>
    <w:p w14:paraId="0C622D80" w14:textId="4A03C6C7" w:rsidR="00FF38B5" w:rsidRDefault="00FF38B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Radny Daniel Supronik zapytał o nagrody.</w:t>
      </w:r>
    </w:p>
    <w:p w14:paraId="1363FABC" w14:textId="2A3F4D3D" w:rsidR="002358BE" w:rsidRDefault="00FF38B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Elżbieta Ziętek Skarbnik powiedziała, że jeśli zostaną wolne środki to nagrody też będą, na dzień dzisiejszy zostały skalkulowane podwyżki.</w:t>
      </w:r>
    </w:p>
    <w:p w14:paraId="1CEF4E1E" w14:textId="448344AB" w:rsidR="00FF38B5" w:rsidRDefault="00FF38B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Ewa Kulikowska Burmistrz Sokółki powiedziała, że podwyżki są dla wszystkich pracowników z dniem 1 grudnia i wystarczy też na nagrody.</w:t>
      </w:r>
    </w:p>
    <w:p w14:paraId="7AEE20AF" w14:textId="22993710" w:rsidR="00FF38B5" w:rsidRDefault="00FF38B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Radny Daniel Supronik zapytał czy będzie to dotyczyło wszystkich pracowników.</w:t>
      </w:r>
    </w:p>
    <w:p w14:paraId="6AE2218C" w14:textId="150F1EC0" w:rsidR="00FF38B5" w:rsidRDefault="00FF38B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Ewa Kulikowska Burmistrz Sokółki powiedziała, że jeśli ktoś nie wywiązuje się ze swoich obowiązków, bądź też dostał niedawno podwyżkę to nie jest zasadne dawanie teraz podwyżki.</w:t>
      </w:r>
    </w:p>
    <w:p w14:paraId="001B5B55" w14:textId="2F9B9CBB" w:rsidR="00FF38B5" w:rsidRDefault="00FF38B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Radny Daniel Supronik powiedział, że jest jak najbardziej za podwyżkami.</w:t>
      </w:r>
    </w:p>
    <w:p w14:paraId="7FD890A4" w14:textId="58DF07A2" w:rsidR="00FF38B5" w:rsidRDefault="00FF38B5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Ewa Kulikowska Burmistrz Sokółki powiedziała, że postara się wręczyć podwyżki jak najszybciej, tak aby pracownicy dostali je przed świętami.</w:t>
      </w:r>
    </w:p>
    <w:p w14:paraId="72C9CBD1" w14:textId="699E9FAA" w:rsidR="001F3630" w:rsidRDefault="001F3630" w:rsidP="00752379">
      <w:pPr>
        <w:pStyle w:val="Standard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 w:rsidR="00095AED">
        <w:rPr>
          <w:rFonts w:ascii="Times New Roman" w:hAnsi="Times New Roman" w:cs="Times New Roman"/>
        </w:rPr>
        <w:t xml:space="preserve"> przedstawione</w:t>
      </w:r>
      <w:r w:rsidRPr="001F36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autopoprawk</w:t>
      </w:r>
      <w:r w:rsidR="009662A9">
        <w:rPr>
          <w:rFonts w:ascii="Times New Roman" w:hAnsi="Times New Roman" w:cs="Times New Roman"/>
        </w:rPr>
        <w:t>i.</w:t>
      </w:r>
    </w:p>
    <w:p w14:paraId="14236386" w14:textId="7650EFA2" w:rsidR="001F3630" w:rsidRPr="001F3630" w:rsidRDefault="001F3630" w:rsidP="001F3630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</w:t>
      </w:r>
      <w:r w:rsidR="00821F25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głosami „za” oraz </w:t>
      </w:r>
      <w:r w:rsidR="00821F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</w:t>
      </w:r>
      <w:r w:rsidR="00821F25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„wstrzymującym” pozytywnie zaopiniowała autopopraw</w:t>
      </w:r>
      <w:r w:rsidR="005E0ACD">
        <w:rPr>
          <w:rFonts w:ascii="Times New Roman" w:hAnsi="Times New Roman" w:cs="Times New Roman"/>
        </w:rPr>
        <w:t>k</w:t>
      </w:r>
      <w:r w:rsidR="004A6E15">
        <w:rPr>
          <w:rFonts w:ascii="Times New Roman" w:hAnsi="Times New Roman" w:cs="Times New Roman"/>
        </w:rPr>
        <w:t>i</w:t>
      </w:r>
      <w:r w:rsidR="005E0ACD">
        <w:rPr>
          <w:rFonts w:ascii="Times New Roman" w:hAnsi="Times New Roman" w:cs="Times New Roman"/>
        </w:rPr>
        <w:t>.</w:t>
      </w:r>
    </w:p>
    <w:p w14:paraId="4821FC9B" w14:textId="520EEC3D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752379">
        <w:rPr>
          <w:rFonts w:ascii="Times New Roman" w:hAnsi="Times New Roman" w:cs="Times New Roman"/>
        </w:rPr>
        <w:t xml:space="preserve">, wraz z </w:t>
      </w:r>
      <w:r w:rsidR="001F3630">
        <w:rPr>
          <w:rFonts w:ascii="Times New Roman" w:hAnsi="Times New Roman" w:cs="Times New Roman"/>
        </w:rPr>
        <w:t>autopoprawk</w:t>
      </w:r>
      <w:r w:rsidR="00CF39A1">
        <w:rPr>
          <w:rFonts w:ascii="Times New Roman" w:hAnsi="Times New Roman" w:cs="Times New Roman"/>
        </w:rPr>
        <w:t>ami.</w:t>
      </w:r>
    </w:p>
    <w:p w14:paraId="1B208FC2" w14:textId="11E1C09D" w:rsidR="00FB6B7B" w:rsidRPr="001F3630" w:rsidRDefault="00FB6B7B" w:rsidP="00FB6B7B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</w:t>
      </w:r>
      <w:r w:rsidR="00FB427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głosami „za” oraz </w:t>
      </w:r>
      <w:r w:rsidR="00FB42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</w:t>
      </w:r>
      <w:r w:rsidR="00FB427E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„wstrzymującym” pozytywnie zaopiniowała projekt uchwały.</w:t>
      </w:r>
    </w:p>
    <w:p w14:paraId="6EC595F2" w14:textId="7AD75528" w:rsidR="007660A9" w:rsidRDefault="007660A9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</w:t>
      </w:r>
      <w:r w:rsidR="009C4FB4">
        <w:rPr>
          <w:rFonts w:ascii="Times New Roman" w:hAnsi="Times New Roman" w:cs="Times New Roman"/>
          <w:b/>
          <w:bCs/>
        </w:rPr>
        <w:t>4</w:t>
      </w:r>
    </w:p>
    <w:p w14:paraId="31EAE20F" w14:textId="623C95D5" w:rsidR="00EE33CC" w:rsidRDefault="00EE33CC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Projekt uchwały w sprawie odwołania Skarbnika Sokółki.</w:t>
      </w:r>
    </w:p>
    <w:p w14:paraId="494D0457" w14:textId="47DE50D2" w:rsidR="00EE33CC" w:rsidRDefault="00EE33CC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Ewa Kulikowska Burmistrz Sokółki przedstawiła okoliczności związane z powodem odejścia Pani Skarbnik oraz wyraziła swoje ubolewanie z powodu tej decyzji.</w:t>
      </w:r>
    </w:p>
    <w:p w14:paraId="36CF51A5" w14:textId="478BAF67" w:rsidR="008D6C98" w:rsidRDefault="008D6C98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Elżbieta Ziętek Skarbnik przedstawiła powody swojej rezygnacji oraz podziękowała Radnym za wspólną pracę.</w:t>
      </w:r>
    </w:p>
    <w:p w14:paraId="54D4D42A" w14:textId="4E032810" w:rsidR="00FC774E" w:rsidRDefault="00FC774E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Wszyscy członkowie Komisji Finansów serdecznie podziękowali Pani Skarbnik za lata współpracy, fachowe podejście na każdej Komisji</w:t>
      </w:r>
      <w:r w:rsidR="00020EE7">
        <w:rPr>
          <w:rFonts w:ascii="Times New Roman" w:hAnsi="Times New Roman" w:cs="Times New Roman"/>
          <w:bCs/>
          <w:lang w:eastAsia="en-US" w:bidi="ar-SA"/>
        </w:rPr>
        <w:t>.</w:t>
      </w:r>
      <w:r w:rsidR="009D154F">
        <w:rPr>
          <w:rFonts w:ascii="Times New Roman" w:hAnsi="Times New Roman" w:cs="Times New Roman"/>
          <w:bCs/>
          <w:lang w:eastAsia="en-US" w:bidi="ar-SA"/>
        </w:rPr>
        <w:t xml:space="preserve"> Członkowie Komisji życzyli też Elżbiecie Ziętek dużo zdrowia i powodzenia w dalszej drodze życiowej.</w:t>
      </w:r>
    </w:p>
    <w:p w14:paraId="6A24C254" w14:textId="27D7EDF8" w:rsidR="00A15A92" w:rsidRDefault="00A15A92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Przewodniczący Komisji Finansów Piotr Kułakowski poprosił, aby Pani Skarbnik dobrze przygotowała swoją następczynię do tego stanowiska, aby współpraca Komisji ze Skarbnikiem nadal mogła tak dobrze przebiegać.</w:t>
      </w:r>
    </w:p>
    <w:p w14:paraId="21D11B83" w14:textId="6867275C" w:rsidR="00A15A92" w:rsidRDefault="007C3E05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Elżbieta Ziętek Skarbnik powiedziała, że współpracuje ze swoją następczynią, zauważyła że nie zostawia się po sobie bałaganu i chce wszystko zostawić w takim stanie, żeby w Gminie działo się jak najlepiej.</w:t>
      </w:r>
    </w:p>
    <w:p w14:paraId="585DE7F6" w14:textId="40384D7F" w:rsidR="007C3E05" w:rsidRDefault="007C3E05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Przewodniczący Komisji Finansów Piotr Kułakowski powiedział, że z bólem serca będzie głosował „za” odwołaniem Skarbnika.</w:t>
      </w:r>
    </w:p>
    <w:p w14:paraId="44DA7CF2" w14:textId="1B9A059A" w:rsidR="007C3E05" w:rsidRDefault="007C3E05" w:rsidP="007C3E05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0CF82D0E" w14:textId="2E5908D7" w:rsidR="007C3E05" w:rsidRPr="001F3630" w:rsidRDefault="007C3E05" w:rsidP="007C3E05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jednogłośnie pozytywnie zaopiniowała projekt uchwały.</w:t>
      </w:r>
    </w:p>
    <w:p w14:paraId="71344EAF" w14:textId="77119136" w:rsidR="005E2253" w:rsidRDefault="005E2253" w:rsidP="005E2253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Ad. 5</w:t>
      </w:r>
    </w:p>
    <w:p w14:paraId="7EBB8356" w14:textId="04EA9F6D" w:rsidR="005E2253" w:rsidRDefault="005E2253" w:rsidP="005E2253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 xml:space="preserve">Projekt uchwały w sprawie </w:t>
      </w:r>
      <w:r>
        <w:rPr>
          <w:rFonts w:ascii="Times New Roman" w:hAnsi="Times New Roman" w:cs="Times New Roman"/>
          <w:bCs/>
          <w:lang w:eastAsia="en-US" w:bidi="ar-SA"/>
        </w:rPr>
        <w:t>powołania</w:t>
      </w:r>
      <w:r w:rsidRPr="001B1BBD">
        <w:rPr>
          <w:rFonts w:ascii="Times New Roman" w:hAnsi="Times New Roman" w:cs="Times New Roman"/>
          <w:bCs/>
          <w:lang w:eastAsia="en-US" w:bidi="ar-SA"/>
        </w:rPr>
        <w:t xml:space="preserve"> Skarbnika Sokółki.</w:t>
      </w:r>
    </w:p>
    <w:p w14:paraId="4B01C4DF" w14:textId="66400FEE" w:rsidR="007C3E05" w:rsidRDefault="000E4D6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Kulikowska Burmistrz Sokółki powiedziała, że jej zdaniem najbardziej adekwatną osobą do przedstawienia kandydatki na nową Skarbnik Sokółki będzie obecna jeszcze Skarbnik Elżbieta Ziętek, która sama rekomendowała kandydaturę Magdaleny Wróblewskiej.</w:t>
      </w:r>
    </w:p>
    <w:p w14:paraId="42B017E5" w14:textId="680EDA1F" w:rsidR="000E4D67" w:rsidRDefault="00866735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Elżbieta Ziętek Skarbnik przedstawiła oraz zarekomendowała Magdalenę Wróblewska na nowego Skarbnika Sokółki.</w:t>
      </w:r>
    </w:p>
    <w:p w14:paraId="7EAA9116" w14:textId="4FD4F662" w:rsidR="00C63B20" w:rsidRDefault="00C63B20" w:rsidP="00C63B2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Przewodniczący Komisji Finansów Piotr Kułakowski powiedział, że Komisja Finansów miała już okazję współpracować z Magdaleną Wróblewską na Sesjach oraz Komisjach. Przewodniczący Komisji Finansów Piotr Kułakowski ocenił tą współpracę pozytywnie.</w:t>
      </w:r>
    </w:p>
    <w:p w14:paraId="708CFB5D" w14:textId="77777777" w:rsidR="00C63B20" w:rsidRDefault="00C63B20" w:rsidP="00C63B20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6B942115" w14:textId="7EF9F26B" w:rsidR="00C63B20" w:rsidRPr="001F3630" w:rsidRDefault="00C63B20" w:rsidP="00C63B20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</w:t>
      </w:r>
      <w:r w:rsidR="00D56D87">
        <w:rPr>
          <w:rFonts w:ascii="Times New Roman" w:hAnsi="Times New Roman" w:cs="Times New Roman"/>
        </w:rPr>
        <w:t>4 głosami „za” i 2 głosami „wstrzymującymi”</w:t>
      </w:r>
      <w:r>
        <w:rPr>
          <w:rFonts w:ascii="Times New Roman" w:hAnsi="Times New Roman" w:cs="Times New Roman"/>
        </w:rPr>
        <w:t xml:space="preserve"> pozytywnie zaopiniowała projekt uchwały.</w:t>
      </w:r>
    </w:p>
    <w:p w14:paraId="1CD2B599" w14:textId="13771181" w:rsidR="00C63B20" w:rsidRDefault="0030101A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</w:t>
      </w:r>
    </w:p>
    <w:p w14:paraId="1546C42B" w14:textId="77777777" w:rsidR="0030101A" w:rsidRPr="001B1BBD" w:rsidRDefault="0030101A" w:rsidP="0030101A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Projekt uchwały w sprawie ustalenia wynagrodzenia Burmistrza Sokółki.</w:t>
      </w:r>
    </w:p>
    <w:p w14:paraId="59E730C4" w14:textId="7060075B" w:rsidR="0030101A" w:rsidRDefault="0030101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Piotr Romanowicz Sekretarz Sokółki.</w:t>
      </w:r>
    </w:p>
    <w:p w14:paraId="2F072772" w14:textId="77225D48" w:rsidR="0030101A" w:rsidRDefault="00B748C0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30E69DAE" w14:textId="77777777" w:rsidR="00B748C0" w:rsidRDefault="00B748C0" w:rsidP="00B748C0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1A3BF1B5" w14:textId="2AF69EE9" w:rsidR="00B748C0" w:rsidRDefault="00B748C0" w:rsidP="00B748C0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4 głosami „za” i 2 głosami „wstrzymującymi” pozytywnie zaopiniowała projekt uchwały.</w:t>
      </w:r>
    </w:p>
    <w:p w14:paraId="523B2277" w14:textId="48FD8C8E" w:rsidR="00B748C0" w:rsidRDefault="00B748C0" w:rsidP="00B748C0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Ad.7</w:t>
      </w:r>
    </w:p>
    <w:p w14:paraId="42060F68" w14:textId="4D03B9EA" w:rsidR="00B748C0" w:rsidRDefault="005F51A5" w:rsidP="00B748C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Projekt uchwały w sprawie ustalenia zasad przyznawania i wysokości diet radnym Rady Miejskiej w Sokółce.</w:t>
      </w:r>
    </w:p>
    <w:p w14:paraId="6B4A2E0F" w14:textId="77777777" w:rsidR="005F51A5" w:rsidRDefault="005F51A5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Piotr Romanowicz Sekretarz Sokółki.</w:t>
      </w:r>
    </w:p>
    <w:p w14:paraId="17D5E16C" w14:textId="77777777" w:rsidR="005F51A5" w:rsidRDefault="005F51A5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335BC56" w14:textId="77777777" w:rsidR="005F51A5" w:rsidRDefault="005F51A5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3F86E963" w14:textId="42074B31" w:rsidR="005F51A5" w:rsidRDefault="005F51A5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3 głosami „za” i 3 głosami „wstrzymującymi” pozytywnie zaopiniowała projekt uchwały.</w:t>
      </w:r>
    </w:p>
    <w:p w14:paraId="23001655" w14:textId="3BDFECAC" w:rsidR="005F51A5" w:rsidRDefault="005F51A5" w:rsidP="00B748C0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8</w:t>
      </w:r>
    </w:p>
    <w:p w14:paraId="18876611" w14:textId="0D59EFAC" w:rsidR="005F51A5" w:rsidRDefault="005F51A5" w:rsidP="00B748C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Projekt uchwały w sprawie ustanowienia zasad przyznawania diet przewodniczącym organów wykonawczych jednostek pomocniczych Gminy Sokółka.</w:t>
      </w:r>
    </w:p>
    <w:p w14:paraId="5EF3F18F" w14:textId="0EEF8506" w:rsidR="005F51A5" w:rsidRDefault="005F51A5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Piotr Romanowicz Sekretarz Sokółki.</w:t>
      </w:r>
    </w:p>
    <w:p w14:paraId="15CEF8BF" w14:textId="201A8C55" w:rsidR="005F51A5" w:rsidRDefault="000D6C9C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Andrzej Kirpsza złożył wniosek o zwiększenie kwoty</w:t>
      </w:r>
      <w:r w:rsidR="00C1165D">
        <w:rPr>
          <w:rFonts w:ascii="Times New Roman" w:hAnsi="Times New Roman" w:cs="Times New Roman"/>
        </w:rPr>
        <w:t xml:space="preserve"> diety</w:t>
      </w:r>
      <w:r w:rsidR="007A513D">
        <w:rPr>
          <w:rFonts w:ascii="Times New Roman" w:hAnsi="Times New Roman" w:cs="Times New Roman"/>
        </w:rPr>
        <w:t xml:space="preserve"> sołtysów i przewodniczących rad osiedli</w:t>
      </w:r>
      <w:r>
        <w:rPr>
          <w:rFonts w:ascii="Times New Roman" w:hAnsi="Times New Roman" w:cs="Times New Roman"/>
        </w:rPr>
        <w:t xml:space="preserve"> do 400 złotych.</w:t>
      </w:r>
    </w:p>
    <w:p w14:paraId="4121671E" w14:textId="38FD1ACA" w:rsidR="00C34D93" w:rsidRDefault="00C34D93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wniosek Radnego Andrzeja Kirpszy.</w:t>
      </w:r>
    </w:p>
    <w:p w14:paraId="60F9956B" w14:textId="6C4F53CD" w:rsidR="00C34D93" w:rsidRDefault="00C34D93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4 głosami „za” i 2 głosami „wstrzymującymi” przyjęła wniosek.</w:t>
      </w:r>
    </w:p>
    <w:p w14:paraId="535A0051" w14:textId="7A4A83D2" w:rsidR="005F51A5" w:rsidRDefault="005F51A5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AE0E63">
        <w:rPr>
          <w:rFonts w:ascii="Times New Roman" w:hAnsi="Times New Roman" w:cs="Times New Roman"/>
        </w:rPr>
        <w:t>, wraz z przyjętym wnioskiem.</w:t>
      </w:r>
    </w:p>
    <w:p w14:paraId="3ECB0E47" w14:textId="0D5504AA" w:rsidR="005F51A5" w:rsidRDefault="005F51A5" w:rsidP="005F51A5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 w:rsidR="00F01316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głosami „za” i </w:t>
      </w:r>
      <w:r w:rsidR="00F013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pozytywnie zaopiniowała projekt uchwały</w:t>
      </w:r>
      <w:r w:rsidR="00FE133F">
        <w:rPr>
          <w:rFonts w:ascii="Times New Roman" w:hAnsi="Times New Roman" w:cs="Times New Roman"/>
        </w:rPr>
        <w:t>, wraz z przyjętym wnioskiem.</w:t>
      </w:r>
    </w:p>
    <w:p w14:paraId="4E4C3F79" w14:textId="7F2332B1" w:rsidR="005F51A5" w:rsidRDefault="00C34D93" w:rsidP="00B748C0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Ad. 9</w:t>
      </w:r>
    </w:p>
    <w:p w14:paraId="045C9C5A" w14:textId="0631DA51" w:rsidR="00C34D93" w:rsidRDefault="00C34D93" w:rsidP="00B748C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B1BBD">
        <w:rPr>
          <w:rFonts w:ascii="Times New Roman" w:hAnsi="Times New Roman" w:cs="Times New Roman"/>
          <w:bCs/>
          <w:lang w:eastAsia="en-US" w:bidi="ar-SA"/>
        </w:rPr>
        <w:t>Projekt uchwały w sprawie zwiększenia wartości początkowej środka trwałego Szkoły Podstawowej im. Bohaterów Bitwy Niemeńskiej w Starej Kamionce o nakłady poniesione przez Gminę Sokółka w związku z modernizacją – remontem boiska sportowego przy Szkole Podstawowej w Starej Kamionce.</w:t>
      </w:r>
    </w:p>
    <w:p w14:paraId="41910382" w14:textId="4D603614" w:rsidR="00C34D93" w:rsidRDefault="00C34D93" w:rsidP="00B748C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Projekt uchwały przedstawił</w:t>
      </w:r>
      <w:r w:rsidR="00F01316">
        <w:rPr>
          <w:rFonts w:ascii="Times New Roman" w:hAnsi="Times New Roman" w:cs="Times New Roman"/>
          <w:bCs/>
          <w:lang w:eastAsia="en-US" w:bidi="ar-SA"/>
        </w:rPr>
        <w:t xml:space="preserve"> Adam Juchnik Zastępca Burmistrza.</w:t>
      </w:r>
    </w:p>
    <w:p w14:paraId="0958E72B" w14:textId="77777777" w:rsidR="00C34D93" w:rsidRDefault="00C34D93" w:rsidP="00C34D93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32A91365" w14:textId="25C0C754" w:rsidR="00C34D93" w:rsidRDefault="00C34D93" w:rsidP="00C34D93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</w:t>
      </w:r>
      <w:r w:rsidR="00EF73E8"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pozytywnie zaopiniowała projekt uchwały.</w:t>
      </w:r>
    </w:p>
    <w:p w14:paraId="07D24D1F" w14:textId="77777777" w:rsidR="00C34D93" w:rsidRPr="00C34D93" w:rsidRDefault="00C34D93" w:rsidP="00B748C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48C97A2" w14:textId="5B000618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Ad. </w:t>
      </w:r>
      <w:r w:rsidR="009C4FB4">
        <w:rPr>
          <w:rFonts w:ascii="Times New Roman" w:hAnsi="Times New Roman" w:cs="Times New Roman"/>
          <w:b/>
        </w:rPr>
        <w:t>10</w:t>
      </w:r>
    </w:p>
    <w:p w14:paraId="016946A5" w14:textId="77777777" w:rsidR="00A34C8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14:paraId="3EC7D0ED" w14:textId="707AAA39" w:rsidR="00A34C8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 xml:space="preserve">Protokołował </w:t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Pr="00E60B4A">
        <w:rPr>
          <w:rFonts w:ascii="Times New Roman" w:hAnsi="Times New Roman" w:cs="Times New Roman"/>
          <w:bCs/>
          <w:sz w:val="24"/>
          <w:szCs w:val="24"/>
        </w:rPr>
        <w:t>Przewodniczący Komisji</w:t>
      </w:r>
    </w:p>
    <w:p w14:paraId="6F1E4873" w14:textId="7F52E9D0" w:rsidR="003F4D0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 xml:space="preserve">Bartłomiej Klim </w:t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Pr="00E60B4A">
        <w:rPr>
          <w:rFonts w:ascii="Times New Roman" w:hAnsi="Times New Roman" w:cs="Times New Roman"/>
          <w:bCs/>
          <w:sz w:val="24"/>
          <w:szCs w:val="24"/>
        </w:rPr>
        <w:t>Piotr Kułakowski</w:t>
      </w:r>
    </w:p>
    <w:sectPr w:rsidR="003F4D02" w:rsidRPr="00E6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8721" w14:textId="77777777" w:rsidR="00DF7526" w:rsidRDefault="00DF7526" w:rsidP="001821E5">
      <w:pPr>
        <w:spacing w:after="0" w:line="240" w:lineRule="auto"/>
      </w:pPr>
      <w:r>
        <w:separator/>
      </w:r>
    </w:p>
  </w:endnote>
  <w:endnote w:type="continuationSeparator" w:id="0">
    <w:p w14:paraId="59BE42FC" w14:textId="77777777" w:rsidR="00DF7526" w:rsidRDefault="00DF7526" w:rsidP="001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8986" w14:textId="77777777" w:rsidR="00DF7526" w:rsidRDefault="00DF7526" w:rsidP="001821E5">
      <w:pPr>
        <w:spacing w:after="0" w:line="240" w:lineRule="auto"/>
      </w:pPr>
      <w:r>
        <w:separator/>
      </w:r>
    </w:p>
  </w:footnote>
  <w:footnote w:type="continuationSeparator" w:id="0">
    <w:p w14:paraId="1C5B7A81" w14:textId="77777777" w:rsidR="00DF7526" w:rsidRDefault="00DF7526" w:rsidP="0018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EAF"/>
    <w:multiLevelType w:val="hybridMultilevel"/>
    <w:tmpl w:val="932A4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180"/>
    <w:multiLevelType w:val="hybridMultilevel"/>
    <w:tmpl w:val="932A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F"/>
    <w:rsid w:val="00010C63"/>
    <w:rsid w:val="00020EE7"/>
    <w:rsid w:val="00095AED"/>
    <w:rsid w:val="000D6C9C"/>
    <w:rsid w:val="000E4D67"/>
    <w:rsid w:val="00115984"/>
    <w:rsid w:val="00126735"/>
    <w:rsid w:val="00140962"/>
    <w:rsid w:val="00153F49"/>
    <w:rsid w:val="001821E5"/>
    <w:rsid w:val="001B1BBD"/>
    <w:rsid w:val="001F3630"/>
    <w:rsid w:val="00201156"/>
    <w:rsid w:val="00224F72"/>
    <w:rsid w:val="002358BE"/>
    <w:rsid w:val="002507B0"/>
    <w:rsid w:val="002A39C2"/>
    <w:rsid w:val="002D028A"/>
    <w:rsid w:val="002D166E"/>
    <w:rsid w:val="002D58F0"/>
    <w:rsid w:val="0030101A"/>
    <w:rsid w:val="00311A5A"/>
    <w:rsid w:val="00327C3D"/>
    <w:rsid w:val="003562C8"/>
    <w:rsid w:val="00383117"/>
    <w:rsid w:val="003E3902"/>
    <w:rsid w:val="003E41E8"/>
    <w:rsid w:val="003F4D02"/>
    <w:rsid w:val="00403A6F"/>
    <w:rsid w:val="00427A26"/>
    <w:rsid w:val="004421D6"/>
    <w:rsid w:val="00442934"/>
    <w:rsid w:val="00461302"/>
    <w:rsid w:val="00471E13"/>
    <w:rsid w:val="004A6E15"/>
    <w:rsid w:val="004E2461"/>
    <w:rsid w:val="00520C8F"/>
    <w:rsid w:val="00531F23"/>
    <w:rsid w:val="005C5746"/>
    <w:rsid w:val="005E0ACD"/>
    <w:rsid w:val="005E2253"/>
    <w:rsid w:val="005F51A5"/>
    <w:rsid w:val="006432C2"/>
    <w:rsid w:val="00681794"/>
    <w:rsid w:val="006921DA"/>
    <w:rsid w:val="00697FCB"/>
    <w:rsid w:val="006A53AD"/>
    <w:rsid w:val="006E4223"/>
    <w:rsid w:val="006F074A"/>
    <w:rsid w:val="006F2C84"/>
    <w:rsid w:val="00701B07"/>
    <w:rsid w:val="00706781"/>
    <w:rsid w:val="007100FE"/>
    <w:rsid w:val="007112F4"/>
    <w:rsid w:val="00712130"/>
    <w:rsid w:val="00752379"/>
    <w:rsid w:val="0075414C"/>
    <w:rsid w:val="007660A9"/>
    <w:rsid w:val="007747D1"/>
    <w:rsid w:val="007A0C33"/>
    <w:rsid w:val="007A36B3"/>
    <w:rsid w:val="007A513D"/>
    <w:rsid w:val="007C3E05"/>
    <w:rsid w:val="007D16CB"/>
    <w:rsid w:val="007E3E75"/>
    <w:rsid w:val="00821F25"/>
    <w:rsid w:val="008337F4"/>
    <w:rsid w:val="00862FF4"/>
    <w:rsid w:val="00866735"/>
    <w:rsid w:val="008C4C8F"/>
    <w:rsid w:val="008D6C98"/>
    <w:rsid w:val="0091448B"/>
    <w:rsid w:val="00923C76"/>
    <w:rsid w:val="00944EE8"/>
    <w:rsid w:val="009662A9"/>
    <w:rsid w:val="009C4FB4"/>
    <w:rsid w:val="009D154F"/>
    <w:rsid w:val="009D3076"/>
    <w:rsid w:val="009E0608"/>
    <w:rsid w:val="00A15A92"/>
    <w:rsid w:val="00A34C82"/>
    <w:rsid w:val="00A608AE"/>
    <w:rsid w:val="00A954C5"/>
    <w:rsid w:val="00AB2BB4"/>
    <w:rsid w:val="00AE09CB"/>
    <w:rsid w:val="00AE0E63"/>
    <w:rsid w:val="00AE0EF5"/>
    <w:rsid w:val="00B06677"/>
    <w:rsid w:val="00B3289B"/>
    <w:rsid w:val="00B4582F"/>
    <w:rsid w:val="00B66E52"/>
    <w:rsid w:val="00B748C0"/>
    <w:rsid w:val="00BA1470"/>
    <w:rsid w:val="00BA5DC2"/>
    <w:rsid w:val="00BD74AD"/>
    <w:rsid w:val="00BF5F3F"/>
    <w:rsid w:val="00C003FF"/>
    <w:rsid w:val="00C1165D"/>
    <w:rsid w:val="00C34D93"/>
    <w:rsid w:val="00C541DA"/>
    <w:rsid w:val="00C6118A"/>
    <w:rsid w:val="00C63B20"/>
    <w:rsid w:val="00CB7F85"/>
    <w:rsid w:val="00CD6A3D"/>
    <w:rsid w:val="00CE3579"/>
    <w:rsid w:val="00CE74D2"/>
    <w:rsid w:val="00CF39A1"/>
    <w:rsid w:val="00D0336E"/>
    <w:rsid w:val="00D14335"/>
    <w:rsid w:val="00D347B2"/>
    <w:rsid w:val="00D545A8"/>
    <w:rsid w:val="00D56133"/>
    <w:rsid w:val="00D56D87"/>
    <w:rsid w:val="00D84A65"/>
    <w:rsid w:val="00DB5170"/>
    <w:rsid w:val="00DC7DA7"/>
    <w:rsid w:val="00DD0087"/>
    <w:rsid w:val="00DD17F6"/>
    <w:rsid w:val="00DF7526"/>
    <w:rsid w:val="00E54B4D"/>
    <w:rsid w:val="00E60B4A"/>
    <w:rsid w:val="00E62163"/>
    <w:rsid w:val="00E767EA"/>
    <w:rsid w:val="00E85D30"/>
    <w:rsid w:val="00EE33CC"/>
    <w:rsid w:val="00EF73E8"/>
    <w:rsid w:val="00EF7D41"/>
    <w:rsid w:val="00F01316"/>
    <w:rsid w:val="00F135F2"/>
    <w:rsid w:val="00F16D2E"/>
    <w:rsid w:val="00F33CC8"/>
    <w:rsid w:val="00FB0897"/>
    <w:rsid w:val="00FB427E"/>
    <w:rsid w:val="00FB4371"/>
    <w:rsid w:val="00FB6B7B"/>
    <w:rsid w:val="00FC774E"/>
    <w:rsid w:val="00FE133F"/>
    <w:rsid w:val="00FF338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AFC"/>
  <w15:chartTrackingRefBased/>
  <w15:docId w15:val="{BAB9F85E-B8AC-46DD-BBE6-6FDE6C6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11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383117"/>
    <w:pPr>
      <w:spacing w:after="160"/>
    </w:pPr>
    <w:rPr>
      <w:rFonts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3117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character" w:customStyle="1" w:styleId="Domylnaczcionkaakapitu1">
    <w:name w:val="Domyślna czcionka akapitu1"/>
    <w:rsid w:val="00383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1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39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46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9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49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49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7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81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43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75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55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37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4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80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60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1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2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82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65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4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6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99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6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39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31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dcterms:created xsi:type="dcterms:W3CDTF">2021-12-13T12:41:00Z</dcterms:created>
  <dcterms:modified xsi:type="dcterms:W3CDTF">2021-12-28T14:31:00Z</dcterms:modified>
</cp:coreProperties>
</file>