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066E" w14:textId="77777777" w:rsidR="003A7FEC" w:rsidRPr="00693344" w:rsidRDefault="003A7FEC" w:rsidP="003A7FE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2897664" w14:textId="667F1FCF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Protokół Nr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93344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E8F984B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45D25767" w14:textId="77777777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16FE24F" w14:textId="5A31A12C" w:rsidR="003A7FEC" w:rsidRPr="00693344" w:rsidRDefault="003A7FEC" w:rsidP="003A7FE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września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14:paraId="2C49CD03" w14:textId="76F0A55B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D25B1D">
        <w:rPr>
          <w:rFonts w:ascii="Times New Roman" w:hAnsi="Times New Roman" w:cs="Times New Roman"/>
          <w:sz w:val="24"/>
          <w:szCs w:val="24"/>
        </w:rPr>
        <w:t>w trybie zdalnym, za pośrednictwem środków komunikacji elektronicznej.</w:t>
      </w:r>
    </w:p>
    <w:p w14:paraId="264ABD8A" w14:textId="6B37839A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B11C7C">
        <w:rPr>
          <w:rFonts w:ascii="Times New Roman" w:hAnsi="Times New Roman" w:cs="Times New Roman"/>
          <w:sz w:val="24"/>
          <w:szCs w:val="24"/>
        </w:rPr>
        <w:t>13:00</w:t>
      </w:r>
      <w:r w:rsidRPr="00693344"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B11C7C">
        <w:rPr>
          <w:rFonts w:ascii="Times New Roman" w:hAnsi="Times New Roman" w:cs="Times New Roman"/>
          <w:sz w:val="24"/>
          <w:szCs w:val="24"/>
        </w:rPr>
        <w:t>13:10</w:t>
      </w:r>
      <w:r w:rsidRPr="00693344">
        <w:rPr>
          <w:rFonts w:ascii="Times New Roman" w:hAnsi="Times New Roman" w:cs="Times New Roman"/>
          <w:sz w:val="24"/>
          <w:szCs w:val="24"/>
        </w:rPr>
        <w:t>.</w:t>
      </w:r>
    </w:p>
    <w:p w14:paraId="1C561B9F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E6E56F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5A0BF28A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17646EAE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2F6B4D3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4D83AB30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39E67609" w14:textId="77777777" w:rsidR="00171903" w:rsidRPr="00171903" w:rsidRDefault="00171903" w:rsidP="0017190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594B1BBF" w14:textId="77777777" w:rsidR="00171903" w:rsidRPr="00171903" w:rsidRDefault="00171903" w:rsidP="0017190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31745E7B" w14:textId="77777777" w:rsidR="00171903" w:rsidRPr="00171903" w:rsidRDefault="00171903" w:rsidP="0017190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3. Projekt uchwały w sprawie przyjęcia planu pracy Rady Miejskiej w Sokółce na 2021 rok.</w:t>
      </w:r>
    </w:p>
    <w:p w14:paraId="58596455" w14:textId="77777777" w:rsidR="00171903" w:rsidRPr="00171903" w:rsidRDefault="00171903" w:rsidP="0017190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4. Projekt uchwały w sprawie planu pracy komisji stałych Rady Miejskiej w Sokółce na rok 2021.</w:t>
      </w:r>
    </w:p>
    <w:p w14:paraId="786AEDF0" w14:textId="77777777" w:rsidR="00171903" w:rsidRPr="00171903" w:rsidRDefault="00171903" w:rsidP="0017190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5. Sprawozdanie z pracy Rady Miejskiej w Sokółce w 2020 roku.</w:t>
      </w:r>
    </w:p>
    <w:p w14:paraId="393700F5" w14:textId="77777777" w:rsidR="00171903" w:rsidRPr="00171903" w:rsidRDefault="00171903" w:rsidP="0017190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6. Sprawozdanie z działalności Komisji Rady Miejskiej za 2020 r.</w:t>
      </w:r>
    </w:p>
    <w:p w14:paraId="0E2C78B8" w14:textId="77777777" w:rsidR="00171903" w:rsidRPr="00171903" w:rsidRDefault="00171903" w:rsidP="0017190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7. Sprawozdanie z realizacji Gminnego Programu Profilaktyki i Rozwiązywania Problemów Alkoholowych oraz Gminnego Programu Przeciwdziałania Narkomanii w 2020 r.</w:t>
      </w:r>
    </w:p>
    <w:p w14:paraId="3439A251" w14:textId="77777777" w:rsidR="00171903" w:rsidRDefault="00171903" w:rsidP="0017190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8. Wolne wnioski.</w:t>
      </w:r>
    </w:p>
    <w:p w14:paraId="32878C4D" w14:textId="70136C96" w:rsidR="003A7FEC" w:rsidRPr="00693344" w:rsidRDefault="003A7FEC" w:rsidP="0017190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151E2EF5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Otwarcie posiedzenia.</w:t>
      </w:r>
    </w:p>
    <w:p w14:paraId="41FC1D55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obrad.</w:t>
      </w:r>
    </w:p>
    <w:p w14:paraId="7FFE25C9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porządek obrad</w:t>
      </w:r>
      <w:r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53FC7D0A" w14:textId="2214BF97" w:rsidR="003A7FEC" w:rsidRDefault="003A7FEC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1106C63F" w14:textId="4BF00FD1" w:rsidR="00171903" w:rsidRDefault="00171903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539B8FDA" w14:textId="77777777" w:rsidR="00171903" w:rsidRDefault="00171903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1855CD90" w14:textId="72BA5E5B" w:rsidR="003A7FEC" w:rsidRDefault="003A7FEC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lastRenderedPageBreak/>
        <w:t>Ad. 2</w:t>
      </w:r>
    </w:p>
    <w:p w14:paraId="72C2BDF2" w14:textId="2BCF9411" w:rsidR="00171903" w:rsidRPr="00171903" w:rsidRDefault="00171903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2EBBDA7D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77B9CAB1" w14:textId="77777777" w:rsidR="003A7FEC" w:rsidRPr="00693344" w:rsidRDefault="003A7FEC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2DA1EDF9" w14:textId="11EA909D" w:rsidR="003A7FEC" w:rsidRDefault="003A7FEC" w:rsidP="003A7FE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25F0143F" w14:textId="68D904AA" w:rsidR="00010591" w:rsidRDefault="00010591" w:rsidP="0001059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Projekt uchwały w sprawie przyjęcia planu pracy Rady Miejskiej w Sokółce na 2021 rok.</w:t>
      </w:r>
    </w:p>
    <w:p w14:paraId="18EFE826" w14:textId="46A9BBAB" w:rsidR="0091363C" w:rsidRPr="00171903" w:rsidRDefault="00010591" w:rsidP="0001059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Radna Julita Budrowska zauważyła, że plan pracy jest przyjmowany we wrześniu a niejako jest on przyjmowany na miesiące, które już się odbyły, przez co nie jest pewna, czy jest to właściwe.</w:t>
      </w:r>
    </w:p>
    <w:p w14:paraId="6EBA9885" w14:textId="72954DA7" w:rsidR="00171903" w:rsidRDefault="00010591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64D0E56B" w14:textId="4B6140C5" w:rsidR="00010591" w:rsidRDefault="00010591" w:rsidP="003A7FE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91363C">
        <w:rPr>
          <w:rFonts w:ascii="Times New Roman" w:hAnsi="Times New Roman" w:cs="Times New Roman"/>
          <w:sz w:val="24"/>
          <w:szCs w:val="24"/>
        </w:rPr>
        <w:t>2 głosami „za” oraz 2 glosami „wstrzymującymi” pozytywnie zaopiniowała projekt uchwały.</w:t>
      </w:r>
    </w:p>
    <w:p w14:paraId="6CFE9789" w14:textId="71A770C1" w:rsidR="0091363C" w:rsidRDefault="0091363C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3F9D8649" w14:textId="7959F9CB" w:rsidR="0091363C" w:rsidRDefault="00C42B1A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Projekt uchwały w sprawie planu pracy komisji stałych Rady Miejskiej w Sokółce na rok 2021.</w:t>
      </w:r>
    </w:p>
    <w:p w14:paraId="0BD0E4B3" w14:textId="75244E3B" w:rsidR="00C42B1A" w:rsidRDefault="00C42B1A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Radna Julita Budrowska powiedziała, że się wstrzymuje z tych samych powodów, jak przy poprzednim punkcie.</w:t>
      </w:r>
    </w:p>
    <w:p w14:paraId="562A533A" w14:textId="30C7BAE7" w:rsidR="00C42B1A" w:rsidRDefault="00C42B1A" w:rsidP="00C42B1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poddała pod głosowanie projekt uchwały.</w:t>
      </w:r>
    </w:p>
    <w:p w14:paraId="58B393A0" w14:textId="77777777" w:rsidR="00C42B1A" w:rsidRDefault="00C42B1A" w:rsidP="00C42B1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2 głosami „za” oraz 2 glosami „wstrzymującymi” pozytywnie zaopiniowała projekt uchwały.</w:t>
      </w:r>
    </w:p>
    <w:p w14:paraId="475080FE" w14:textId="5F447F6C" w:rsidR="00C42B1A" w:rsidRDefault="003E1454" w:rsidP="003A7FE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61D931C4" w14:textId="1C2ABF62" w:rsidR="003E1454" w:rsidRDefault="003E1454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Sprawozdanie z pracy Rady Miejskiej w Sokółce w 2020 roku.</w:t>
      </w:r>
    </w:p>
    <w:p w14:paraId="2EFCDF41" w14:textId="4E1F594B" w:rsidR="003E1454" w:rsidRDefault="003E1454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Radna Julita Budrowska zwróciła uwagę na rozbieżności w tekście i tabeli zawartej w sprawozdaniu.</w:t>
      </w:r>
    </w:p>
    <w:p w14:paraId="23B173E1" w14:textId="01FC266F" w:rsidR="003E1454" w:rsidRDefault="003E1454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Bartłomiej Klim – Obsługa Rady Miejskiej - powiedział, że </w:t>
      </w:r>
      <w:r w:rsidR="00465AC3">
        <w:rPr>
          <w:rFonts w:ascii="Times New Roman" w:hAnsi="Times New Roman" w:cs="Times New Roman"/>
          <w:color w:val="000000"/>
          <w:sz w:val="24"/>
          <w:szCs w:val="24"/>
        </w:rPr>
        <w:t>dane zostały już skorygowane i można pobrać plik w wersji poprawionej.</w:t>
      </w:r>
    </w:p>
    <w:p w14:paraId="415B114B" w14:textId="42BD44EE" w:rsidR="001E13F1" w:rsidRDefault="001E13F1" w:rsidP="003A7FEC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Ad. 6</w:t>
      </w:r>
    </w:p>
    <w:p w14:paraId="720A269D" w14:textId="057F4CFF" w:rsidR="001E13F1" w:rsidRDefault="001E13F1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Sprawozdanie z działalności Komisji Rady Miejskiej za 2020 r.</w:t>
      </w:r>
    </w:p>
    <w:p w14:paraId="7FB98942" w14:textId="701BCE9C" w:rsidR="001E13F1" w:rsidRDefault="001E13F1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75D23393" w14:textId="23C9578C" w:rsidR="001E13F1" w:rsidRDefault="001E13F1" w:rsidP="003A7FE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7</w:t>
      </w:r>
    </w:p>
    <w:p w14:paraId="7E3061FC" w14:textId="6BFCFA32" w:rsidR="001E13F1" w:rsidRDefault="001E13F1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71903">
        <w:rPr>
          <w:rFonts w:ascii="Times New Roman" w:hAnsi="Times New Roman" w:cs="Times New Roman"/>
          <w:color w:val="000000"/>
          <w:sz w:val="24"/>
          <w:szCs w:val="24"/>
        </w:rPr>
        <w:t>Sprawozdanie z realizacji Gminnego Programu Profilaktyki i Rozwiązywania Problemów Alkoholowych oraz Gminnego Programu Przeciwdziałania Narkomanii w 2020 r.</w:t>
      </w:r>
    </w:p>
    <w:p w14:paraId="4C05583D" w14:textId="015AFEFE" w:rsidR="001E13F1" w:rsidRDefault="001E13F1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Kowalczuk poprosił o ewentualne pytania, jeśli takie się pojawią.</w:t>
      </w:r>
    </w:p>
    <w:p w14:paraId="1AF50EC6" w14:textId="403B6D15" w:rsidR="001E13F1" w:rsidRDefault="001E13F1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Brak pytań.</w:t>
      </w:r>
    </w:p>
    <w:p w14:paraId="42D4A68E" w14:textId="77777777" w:rsidR="001E13F1" w:rsidRDefault="001E13F1" w:rsidP="003A7FE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D0C07" w14:textId="7AD7F513" w:rsidR="001E13F1" w:rsidRDefault="001E13F1" w:rsidP="003A7FE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8</w:t>
      </w:r>
    </w:p>
    <w:p w14:paraId="0F78A8EC" w14:textId="6AADE52D" w:rsid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>Wolne wnioski</w:t>
      </w:r>
      <w:r w:rsidR="00DC6971">
        <w:rPr>
          <w:rFonts w:ascii="Times New Roman" w:hAnsi="Times New Roman" w:cs="Times New Roman"/>
          <w:sz w:val="24"/>
          <w:szCs w:val="24"/>
        </w:rPr>
        <w:t>.</w:t>
      </w:r>
    </w:p>
    <w:p w14:paraId="2C3DDA92" w14:textId="324F1E6F" w:rsidR="00DC6971" w:rsidRPr="001E13F1" w:rsidRDefault="00DC697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Sokółki Ewa Kulikowska powiedziała, że w związku z problemami technicznymi Zastępca Burmistrza Adam Juchnik nie zdążył złożyć wniosku o wprowadzenie do porządku obrad punktu: „</w:t>
      </w:r>
      <w:r w:rsidRPr="00DC6971">
        <w:rPr>
          <w:rFonts w:ascii="Times New Roman" w:hAnsi="Times New Roman" w:cs="Times New Roman"/>
          <w:sz w:val="24"/>
          <w:szCs w:val="24"/>
        </w:rPr>
        <w:t>Projekt uchwały w sprawie zwiększenia wartości początkowej środka tr</w:t>
      </w:r>
      <w:r w:rsidR="0011310D">
        <w:rPr>
          <w:rFonts w:ascii="Times New Roman" w:hAnsi="Times New Roman" w:cs="Times New Roman"/>
          <w:sz w:val="24"/>
          <w:szCs w:val="24"/>
        </w:rPr>
        <w:t>wał</w:t>
      </w:r>
      <w:r w:rsidRPr="00DC6971">
        <w:rPr>
          <w:rFonts w:ascii="Times New Roman" w:hAnsi="Times New Roman" w:cs="Times New Roman"/>
          <w:sz w:val="24"/>
          <w:szCs w:val="24"/>
        </w:rPr>
        <w:t>ego budynku Klubu Wiejskiego w Sokolanach o nakłady poniesione przez Gminę Sokółka w związku z adaptacją pomieszczenia klubu wiejskiego na potrzeby łazienki oraz pr</w:t>
      </w:r>
      <w:r w:rsidR="0011310D">
        <w:rPr>
          <w:rFonts w:ascii="Times New Roman" w:hAnsi="Times New Roman" w:cs="Times New Roman"/>
          <w:sz w:val="24"/>
          <w:szCs w:val="24"/>
        </w:rPr>
        <w:t>z</w:t>
      </w:r>
      <w:r w:rsidRPr="00DC6971">
        <w:rPr>
          <w:rFonts w:ascii="Times New Roman" w:hAnsi="Times New Roman" w:cs="Times New Roman"/>
          <w:sz w:val="24"/>
          <w:szCs w:val="24"/>
        </w:rPr>
        <w:t>ekazanie zestawu zabawek edukacyjnych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524D7">
        <w:rPr>
          <w:rFonts w:ascii="Times New Roman" w:hAnsi="Times New Roman" w:cs="Times New Roman"/>
          <w:sz w:val="24"/>
          <w:szCs w:val="24"/>
        </w:rPr>
        <w:t>. Pani Burmistrz wyjaśniła również z czego wynika potrzeba uchwalenia tej uchwały na tej sesji oraz poinformowała, że została już ona zaopiniowana na Komisji Finansów.</w:t>
      </w:r>
    </w:p>
    <w:p w14:paraId="59FBCEE3" w14:textId="0944C425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30CF130A" w14:textId="00E389EC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3F1">
        <w:rPr>
          <w:rFonts w:ascii="Times New Roman" w:hAnsi="Times New Roman" w:cs="Times New Roman"/>
          <w:sz w:val="24"/>
          <w:szCs w:val="24"/>
        </w:rPr>
        <w:t xml:space="preserve">Protokołował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Przewodnicząca Komisji</w:t>
      </w:r>
    </w:p>
    <w:p w14:paraId="49E1C4C0" w14:textId="2040418A" w:rsidR="001E13F1" w:rsidRPr="001E13F1" w:rsidRDefault="001E13F1" w:rsidP="001E13F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F1">
        <w:rPr>
          <w:rFonts w:ascii="Times New Roman" w:hAnsi="Times New Roman" w:cs="Times New Roman"/>
          <w:sz w:val="24"/>
          <w:szCs w:val="24"/>
        </w:rPr>
        <w:t>Jadwiga Bieniusiewicz</w:t>
      </w:r>
    </w:p>
    <w:p w14:paraId="5D365FD3" w14:textId="693DC6AF" w:rsidR="00064B5F" w:rsidRPr="001E13F1" w:rsidRDefault="00064B5F">
      <w:pPr>
        <w:rPr>
          <w:b/>
          <w:bCs/>
        </w:rPr>
      </w:pPr>
    </w:p>
    <w:sectPr w:rsidR="00064B5F" w:rsidRPr="001E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3853" w14:textId="77777777" w:rsidR="00BB7808" w:rsidRDefault="00BB7808" w:rsidP="00C42B1A">
      <w:pPr>
        <w:spacing w:after="0" w:line="240" w:lineRule="auto"/>
      </w:pPr>
      <w:r>
        <w:separator/>
      </w:r>
    </w:p>
  </w:endnote>
  <w:endnote w:type="continuationSeparator" w:id="0">
    <w:p w14:paraId="5AD09C19" w14:textId="77777777" w:rsidR="00BB7808" w:rsidRDefault="00BB7808" w:rsidP="00C4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1407" w14:textId="77777777" w:rsidR="00BB7808" w:rsidRDefault="00BB7808" w:rsidP="00C42B1A">
      <w:pPr>
        <w:spacing w:after="0" w:line="240" w:lineRule="auto"/>
      </w:pPr>
      <w:r>
        <w:separator/>
      </w:r>
    </w:p>
  </w:footnote>
  <w:footnote w:type="continuationSeparator" w:id="0">
    <w:p w14:paraId="5DF9DC1A" w14:textId="77777777" w:rsidR="00BB7808" w:rsidRDefault="00BB7808" w:rsidP="00C42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5F"/>
    <w:rsid w:val="00010591"/>
    <w:rsid w:val="00064B5F"/>
    <w:rsid w:val="0011310D"/>
    <w:rsid w:val="001524D7"/>
    <w:rsid w:val="00171903"/>
    <w:rsid w:val="001E13F1"/>
    <w:rsid w:val="003A7FEC"/>
    <w:rsid w:val="003E1454"/>
    <w:rsid w:val="00465AC3"/>
    <w:rsid w:val="0091363C"/>
    <w:rsid w:val="00B11C7C"/>
    <w:rsid w:val="00BB7808"/>
    <w:rsid w:val="00C42B1A"/>
    <w:rsid w:val="00D25B1D"/>
    <w:rsid w:val="00D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D09D"/>
  <w15:chartTrackingRefBased/>
  <w15:docId w15:val="{9FDFE28C-6C2C-4AA9-AE93-417DCD7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FE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2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4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5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66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91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47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4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6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42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2021-10-25T11:02:00Z</dcterms:created>
  <dcterms:modified xsi:type="dcterms:W3CDTF">2021-10-25T11:25:00Z</dcterms:modified>
</cp:coreProperties>
</file>