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2EF" w14:textId="77777777" w:rsidR="00847533" w:rsidRDefault="00847533" w:rsidP="008475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14:paraId="40DC1138" w14:textId="725BE659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14:paraId="558D5561" w14:textId="77777777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Rolnictwa</w:t>
      </w:r>
    </w:p>
    <w:p w14:paraId="2A114162" w14:textId="47461A02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lutego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roku</w:t>
      </w:r>
    </w:p>
    <w:p w14:paraId="73060997" w14:textId="77777777" w:rsidR="00847533" w:rsidRDefault="00847533" w:rsidP="00847533">
      <w:pPr>
        <w:jc w:val="both"/>
        <w:rPr>
          <w:sz w:val="24"/>
          <w:szCs w:val="24"/>
        </w:rPr>
      </w:pPr>
    </w:p>
    <w:p w14:paraId="000025C1" w14:textId="20B51DB4" w:rsidR="00D452ED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D452ED">
        <w:rPr>
          <w:sz w:val="24"/>
          <w:szCs w:val="24"/>
        </w:rPr>
        <w:t>Kino „Sokół”, Plac Kościuszki 24.</w:t>
      </w:r>
    </w:p>
    <w:p w14:paraId="3B73E8C4" w14:textId="3D197E6A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Posiedzenie rozpoczęto o godz. 1</w:t>
      </w:r>
      <w:r>
        <w:rPr>
          <w:sz w:val="24"/>
          <w:szCs w:val="24"/>
        </w:rPr>
        <w:t>4:30</w:t>
      </w:r>
      <w:r>
        <w:rPr>
          <w:sz w:val="24"/>
          <w:szCs w:val="24"/>
        </w:rPr>
        <w:t>, zakończono o 1</w:t>
      </w:r>
      <w:r>
        <w:rPr>
          <w:sz w:val="24"/>
          <w:szCs w:val="24"/>
        </w:rPr>
        <w:t>4:45</w:t>
      </w:r>
      <w:r>
        <w:rPr>
          <w:sz w:val="24"/>
          <w:szCs w:val="24"/>
        </w:rPr>
        <w:t>.</w:t>
      </w:r>
    </w:p>
    <w:p w14:paraId="68B5859C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Przewodniczył: Wojciech Czabatorowicz - Przewodniczący Komisji.</w:t>
      </w:r>
    </w:p>
    <w:p w14:paraId="16D3ACC8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Protokołował: Bartłomiej Klim – Wydział Ewidencji i Organizacji.</w:t>
      </w:r>
    </w:p>
    <w:p w14:paraId="519838D7" w14:textId="77777777" w:rsidR="00847533" w:rsidRDefault="00847533" w:rsidP="00847533">
      <w:pPr>
        <w:jc w:val="both"/>
        <w:rPr>
          <w:sz w:val="24"/>
          <w:szCs w:val="24"/>
        </w:rPr>
      </w:pPr>
    </w:p>
    <w:p w14:paraId="57C9752F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Obecni:</w:t>
      </w:r>
    </w:p>
    <w:p w14:paraId="66A1672F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Komisji- jak w liście obecności</w:t>
      </w:r>
    </w:p>
    <w:p w14:paraId="5900717B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Osoby spoza Komisji- jak w liście obecności</w:t>
      </w:r>
    </w:p>
    <w:p w14:paraId="010E5BBF" w14:textId="77777777" w:rsidR="00847533" w:rsidRDefault="00847533" w:rsidP="00847533">
      <w:pPr>
        <w:rPr>
          <w:b/>
          <w:sz w:val="24"/>
        </w:rPr>
      </w:pPr>
    </w:p>
    <w:p w14:paraId="1EE25C9F" w14:textId="77777777" w:rsidR="00847533" w:rsidRDefault="00847533" w:rsidP="00847533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14:paraId="607D1E29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847533">
        <w:rPr>
          <w:rStyle w:val="Domylnaczcionkaakapitu1"/>
          <w:sz w:val="24"/>
          <w:szCs w:val="24"/>
          <w:lang w:eastAsia="pl-PL"/>
        </w:rPr>
        <w:t>1. Otwarcie i przyjęcie porządku.</w:t>
      </w:r>
    </w:p>
    <w:p w14:paraId="320E0C6C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847533">
        <w:rPr>
          <w:rStyle w:val="Domylnaczcionkaakapitu1"/>
          <w:sz w:val="24"/>
          <w:szCs w:val="24"/>
          <w:lang w:eastAsia="pl-PL"/>
        </w:rPr>
        <w:t>2. Przyjęcie protokołu z poprzedniego posiedzenia.</w:t>
      </w:r>
    </w:p>
    <w:p w14:paraId="2DC5BDEE" w14:textId="5FFF4BF9" w:rsidR="00847533" w:rsidRP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847533">
        <w:rPr>
          <w:rStyle w:val="Domylnaczcionkaakapitu1"/>
          <w:sz w:val="24"/>
          <w:szCs w:val="24"/>
          <w:lang w:eastAsia="pl-PL"/>
        </w:rPr>
        <w:t>3. Projekt uchwały w sprawie przyjęcia programu opieki nad zwierzętami bezdomnymi oraz</w:t>
      </w:r>
      <w:r>
        <w:rPr>
          <w:rStyle w:val="Domylnaczcionkaakapitu1"/>
          <w:sz w:val="24"/>
          <w:szCs w:val="24"/>
          <w:lang w:eastAsia="pl-PL"/>
        </w:rPr>
        <w:t xml:space="preserve"> </w:t>
      </w:r>
      <w:r w:rsidRPr="00847533">
        <w:rPr>
          <w:rStyle w:val="Domylnaczcionkaakapitu1"/>
          <w:sz w:val="24"/>
          <w:szCs w:val="24"/>
          <w:lang w:eastAsia="pl-PL"/>
        </w:rPr>
        <w:t>zapobieganiu bezdomności zwierząt na terenie Gminy Sokółka w 2021 roku.</w:t>
      </w:r>
    </w:p>
    <w:p w14:paraId="1614163A" w14:textId="77777777" w:rsidR="00847533" w:rsidRP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847533">
        <w:rPr>
          <w:rStyle w:val="Domylnaczcionkaakapitu1"/>
          <w:sz w:val="24"/>
          <w:szCs w:val="24"/>
          <w:lang w:eastAsia="pl-PL"/>
        </w:rPr>
        <w:t>4. Wniosek, o wyrażenie opinii w sprawie zdjęcia wierzchniej warstwy próchniczej z działki.</w:t>
      </w:r>
    </w:p>
    <w:p w14:paraId="1BA55C7B" w14:textId="77777777" w:rsidR="00847533" w:rsidRP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847533">
        <w:rPr>
          <w:rStyle w:val="Domylnaczcionkaakapitu1"/>
          <w:sz w:val="24"/>
          <w:szCs w:val="24"/>
          <w:lang w:eastAsia="pl-PL"/>
        </w:rPr>
        <w:t>5. Wniosek, o wyrażenie opinii w sprawie zdjęcia wierzchniej warstwy próchniczej z działki.</w:t>
      </w:r>
    </w:p>
    <w:p w14:paraId="5BBB53E4" w14:textId="543F3DBB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847533">
        <w:rPr>
          <w:rStyle w:val="Domylnaczcionkaakapitu1"/>
          <w:sz w:val="24"/>
          <w:szCs w:val="24"/>
          <w:lang w:eastAsia="pl-PL"/>
        </w:rPr>
        <w:t>6. Wolne wnioski.</w:t>
      </w:r>
    </w:p>
    <w:p w14:paraId="193022C7" w14:textId="77777777" w:rsidR="00C1178E" w:rsidRDefault="00C1178E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14:paraId="3C8E2F0A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posiedzenia</w:t>
      </w:r>
    </w:p>
    <w:p w14:paraId="35AF6AF9" w14:textId="77777777" w:rsidR="00847533" w:rsidRDefault="00847533" w:rsidP="00847533">
      <w:pPr>
        <w:jc w:val="both"/>
        <w:rPr>
          <w:b/>
          <w:sz w:val="24"/>
          <w:szCs w:val="24"/>
        </w:rPr>
      </w:pPr>
    </w:p>
    <w:p w14:paraId="25A7B238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14:paraId="2D6CC711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i przyjęcie porządku.</w:t>
      </w:r>
    </w:p>
    <w:p w14:paraId="411D9DE9" w14:textId="34AD525D" w:rsidR="00847533" w:rsidRDefault="00847533" w:rsidP="00847533">
      <w:pPr>
        <w:rPr>
          <w:sz w:val="24"/>
          <w:szCs w:val="24"/>
        </w:rPr>
      </w:pPr>
      <w:r>
        <w:rPr>
          <w:sz w:val="24"/>
          <w:szCs w:val="24"/>
        </w:rPr>
        <w:t>Komisja jednogłośnie przyjęła porządek posiedzenia</w:t>
      </w:r>
      <w:r w:rsidR="0024763B">
        <w:rPr>
          <w:sz w:val="24"/>
          <w:szCs w:val="24"/>
        </w:rPr>
        <w:t>, 1 radny nie brał udziału w głosowaniu.</w:t>
      </w:r>
    </w:p>
    <w:p w14:paraId="283FB91B" w14:textId="77777777" w:rsidR="00847533" w:rsidRDefault="00847533" w:rsidP="00847533">
      <w:pPr>
        <w:rPr>
          <w:sz w:val="24"/>
          <w:szCs w:val="24"/>
        </w:rPr>
      </w:pPr>
    </w:p>
    <w:p w14:paraId="2FAD02E6" w14:textId="77777777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1B54ECFA" w14:textId="77777777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Przyjęcie protokołu z poprzedniego posiedzenia.</w:t>
      </w:r>
    </w:p>
    <w:p w14:paraId="2413E7DF" w14:textId="4B4D428E" w:rsidR="00847533" w:rsidRDefault="00847533" w:rsidP="00847533">
      <w:pPr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Komisja jednogłośnie przyjęła </w:t>
      </w:r>
      <w:r>
        <w:rPr>
          <w:rStyle w:val="Domylnaczcionkaakapitu1"/>
          <w:sz w:val="24"/>
          <w:szCs w:val="24"/>
        </w:rPr>
        <w:t>protokół</w:t>
      </w:r>
      <w:r w:rsidRPr="00454D36">
        <w:rPr>
          <w:rStyle w:val="Domylnaczcionkaakapitu1"/>
          <w:sz w:val="24"/>
          <w:szCs w:val="24"/>
        </w:rPr>
        <w:t xml:space="preserve"> z poprzedniego posiedzenia</w:t>
      </w:r>
      <w:r w:rsidR="0024763B">
        <w:rPr>
          <w:rStyle w:val="Domylnaczcionkaakapitu1"/>
          <w:sz w:val="24"/>
          <w:szCs w:val="24"/>
        </w:rPr>
        <w:t xml:space="preserve">, </w:t>
      </w:r>
      <w:r w:rsidR="0024763B">
        <w:rPr>
          <w:sz w:val="24"/>
          <w:szCs w:val="24"/>
        </w:rPr>
        <w:t>1 radny nie brał udziału w głosowaniu</w:t>
      </w:r>
    </w:p>
    <w:p w14:paraId="3B52FB3D" w14:textId="78F1A69B" w:rsidR="00847533" w:rsidRDefault="00847533" w:rsidP="00847533">
      <w:pPr>
        <w:rPr>
          <w:b/>
          <w:sz w:val="24"/>
          <w:szCs w:val="24"/>
        </w:rPr>
      </w:pPr>
    </w:p>
    <w:p w14:paraId="6991745A" w14:textId="4601694D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F31994C" w14:textId="1E0C5459" w:rsidR="00847533" w:rsidRDefault="00847533" w:rsidP="00847533">
      <w:pPr>
        <w:rPr>
          <w:rStyle w:val="Domylnaczcionkaakapitu1"/>
          <w:sz w:val="24"/>
          <w:szCs w:val="24"/>
        </w:rPr>
      </w:pPr>
      <w:r w:rsidRPr="00847533">
        <w:rPr>
          <w:rStyle w:val="Domylnaczcionkaakapitu1"/>
          <w:sz w:val="24"/>
          <w:szCs w:val="24"/>
        </w:rPr>
        <w:t>Projekt uchwały w sprawie przyjęcia programu opieki nad zwierzętami bezdomnymi oraz</w:t>
      </w:r>
      <w:r>
        <w:rPr>
          <w:rStyle w:val="Domylnaczcionkaakapitu1"/>
          <w:sz w:val="24"/>
          <w:szCs w:val="24"/>
        </w:rPr>
        <w:t xml:space="preserve"> </w:t>
      </w:r>
      <w:r w:rsidRPr="00847533">
        <w:rPr>
          <w:rStyle w:val="Domylnaczcionkaakapitu1"/>
          <w:sz w:val="24"/>
          <w:szCs w:val="24"/>
        </w:rPr>
        <w:t>zapobieganiu bezdomności zwierząt na terenie Gminy Sokółka w 2021 roku.</w:t>
      </w:r>
    </w:p>
    <w:p w14:paraId="5A0CA5A2" w14:textId="6DFF2517" w:rsidR="00847533" w:rsidRDefault="00847533" w:rsidP="00847533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Radny Tomasz Tolko wyraził swoje wątpliwości co do obecności wymaganych opinii Stowarzyszeń.</w:t>
      </w:r>
    </w:p>
    <w:p w14:paraId="703EC595" w14:textId="556276E1" w:rsidR="0024763B" w:rsidRDefault="0024763B" w:rsidP="00847533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14:paraId="3D778B00" w14:textId="7E8A6E91" w:rsidR="0024763B" w:rsidRDefault="0024763B" w:rsidP="00847533">
      <w:pPr>
        <w:rPr>
          <w:b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Komisja jednogłośnie pozytywnie zaopiniowała projekt uchwały, </w:t>
      </w:r>
      <w:r>
        <w:rPr>
          <w:sz w:val="24"/>
          <w:szCs w:val="24"/>
        </w:rPr>
        <w:t>1 radny nie brał udziału w głosowaniu</w:t>
      </w:r>
      <w:r>
        <w:rPr>
          <w:sz w:val="24"/>
          <w:szCs w:val="24"/>
        </w:rPr>
        <w:t>.</w:t>
      </w:r>
    </w:p>
    <w:p w14:paraId="797D140B" w14:textId="08E6A39A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4</w:t>
      </w:r>
    </w:p>
    <w:p w14:paraId="4E76F5BD" w14:textId="77777777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Wniosek, o wyrażenie opinii w sprawie zdjęcia wierzchniej warstwy próchniczej z działek.</w:t>
      </w:r>
    </w:p>
    <w:p w14:paraId="44BE245C" w14:textId="56C22414" w:rsidR="00847533" w:rsidRDefault="00847533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</w:t>
      </w:r>
      <w:r>
        <w:rPr>
          <w:rStyle w:val="Domylnaczcionkaakapitu1"/>
          <w:sz w:val="24"/>
          <w:szCs w:val="24"/>
        </w:rPr>
        <w:t xml:space="preserve"> głosowanie</w:t>
      </w:r>
      <w:r>
        <w:rPr>
          <w:rStyle w:val="Domylnaczcionkaakapitu1"/>
          <w:sz w:val="24"/>
          <w:szCs w:val="24"/>
        </w:rPr>
        <w:t xml:space="preserve"> wniosek, o wyrażenie opinii.</w:t>
      </w:r>
    </w:p>
    <w:p w14:paraId="70EEE5AF" w14:textId="6BFC514F" w:rsidR="00D71FFE" w:rsidRDefault="00D71FFE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Sprawę przedstawiła Pani Grażyna Filipowicz – Referat Gospodarki Komunalnej i Rolnictwa.</w:t>
      </w:r>
    </w:p>
    <w:p w14:paraId="4D85A8F3" w14:textId="2EABF5AF" w:rsidR="00847533" w:rsidRDefault="00847533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wydała pozytywną opinię</w:t>
      </w:r>
      <w:r w:rsidRPr="00E43C5D">
        <w:rPr>
          <w:rStyle w:val="Domylnaczcionkaakapitu1"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w tej sprawie</w:t>
      </w:r>
      <w:r w:rsidR="00AD5EEF">
        <w:rPr>
          <w:rStyle w:val="Domylnaczcionkaakapitu1"/>
          <w:sz w:val="24"/>
          <w:szCs w:val="24"/>
        </w:rPr>
        <w:t xml:space="preserve">, </w:t>
      </w:r>
      <w:r w:rsidR="00AD5EEF">
        <w:rPr>
          <w:sz w:val="24"/>
          <w:szCs w:val="24"/>
        </w:rPr>
        <w:t>1 radny nie brał udziału w głosowaniu</w:t>
      </w:r>
    </w:p>
    <w:p w14:paraId="5E0508A3" w14:textId="15FD01AF" w:rsidR="00847533" w:rsidRDefault="00847533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14:paraId="76312664" w14:textId="77777777" w:rsidR="00C1178E" w:rsidRDefault="00C1178E" w:rsidP="00847533">
      <w:pPr>
        <w:rPr>
          <w:rStyle w:val="Domylnaczcionkaakapitu1"/>
          <w:sz w:val="24"/>
          <w:szCs w:val="24"/>
        </w:rPr>
      </w:pPr>
    </w:p>
    <w:p w14:paraId="30D87ED0" w14:textId="66B2D8B9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</w:t>
      </w:r>
      <w:r>
        <w:rPr>
          <w:b/>
          <w:sz w:val="24"/>
          <w:szCs w:val="24"/>
        </w:rPr>
        <w:t>5</w:t>
      </w:r>
    </w:p>
    <w:p w14:paraId="7C85C541" w14:textId="77777777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Wniosek, o wyrażenie opinii w sprawie zdjęcia wierzchniej warstwy próchniczej z działek.</w:t>
      </w:r>
    </w:p>
    <w:p w14:paraId="32ED4AB2" w14:textId="3EAC742D" w:rsidR="00847533" w:rsidRDefault="00847533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</w:t>
      </w:r>
      <w:r>
        <w:rPr>
          <w:rStyle w:val="Domylnaczcionkaakapitu1"/>
          <w:sz w:val="24"/>
          <w:szCs w:val="24"/>
        </w:rPr>
        <w:t xml:space="preserve"> głosownie</w:t>
      </w:r>
      <w:r>
        <w:rPr>
          <w:rStyle w:val="Domylnaczcionkaakapitu1"/>
          <w:sz w:val="24"/>
          <w:szCs w:val="24"/>
        </w:rPr>
        <w:t xml:space="preserve"> wniosek, o wyrażenie opinii.</w:t>
      </w:r>
    </w:p>
    <w:p w14:paraId="545760B6" w14:textId="77777777" w:rsidR="00847533" w:rsidRDefault="00847533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wydała pozytywną opinię</w:t>
      </w:r>
      <w:r w:rsidRPr="00E43C5D">
        <w:rPr>
          <w:rStyle w:val="Domylnaczcionkaakapitu1"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w tej sprawie</w:t>
      </w:r>
      <w:r w:rsidRPr="00E43C5D">
        <w:rPr>
          <w:rStyle w:val="Domylnaczcionkaakapitu1"/>
          <w:sz w:val="24"/>
          <w:szCs w:val="24"/>
        </w:rPr>
        <w:t>.</w:t>
      </w:r>
    </w:p>
    <w:p w14:paraId="07F259FD" w14:textId="77777777" w:rsidR="00065C65" w:rsidRDefault="00065C65" w:rsidP="00847533">
      <w:pPr>
        <w:rPr>
          <w:b/>
          <w:sz w:val="24"/>
          <w:szCs w:val="24"/>
        </w:rPr>
      </w:pPr>
    </w:p>
    <w:p w14:paraId="2F91E65D" w14:textId="77777777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14:paraId="1C601192" w14:textId="7772F9BA" w:rsidR="00847533" w:rsidRPr="00A144F1" w:rsidRDefault="00847533" w:rsidP="00847533">
      <w:pPr>
        <w:rPr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Wolne wnioski.</w:t>
      </w:r>
    </w:p>
    <w:p w14:paraId="2C8EC08B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p w14:paraId="7B7D584E" w14:textId="77777777" w:rsidR="00847533" w:rsidRDefault="00847533" w:rsidP="00847533">
      <w:pPr>
        <w:jc w:val="both"/>
        <w:rPr>
          <w:sz w:val="24"/>
          <w:szCs w:val="24"/>
        </w:rPr>
      </w:pPr>
    </w:p>
    <w:p w14:paraId="12B190F0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Protokołował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Przewodniczył</w:t>
      </w:r>
    </w:p>
    <w:p w14:paraId="4112108B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Bartłomiej Klim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Wojciech Czabatorowicz</w:t>
      </w:r>
    </w:p>
    <w:p w14:paraId="6D1177AA" w14:textId="77777777" w:rsidR="00847533" w:rsidRPr="001B479E" w:rsidRDefault="00847533" w:rsidP="00847533">
      <w:pPr>
        <w:rPr>
          <w:b/>
          <w:sz w:val="24"/>
          <w:szCs w:val="24"/>
        </w:rPr>
      </w:pPr>
    </w:p>
    <w:p w14:paraId="0BD17F28" w14:textId="77777777" w:rsidR="00066D70" w:rsidRDefault="00066D70"/>
    <w:sectPr w:rsidR="0006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70"/>
    <w:rsid w:val="00065C65"/>
    <w:rsid w:val="00066D70"/>
    <w:rsid w:val="0024763B"/>
    <w:rsid w:val="00847533"/>
    <w:rsid w:val="00AD5EEF"/>
    <w:rsid w:val="00C1178E"/>
    <w:rsid w:val="00D452ED"/>
    <w:rsid w:val="00D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A5A"/>
  <w15:chartTrackingRefBased/>
  <w15:docId w15:val="{89738B14-E286-4276-9ED4-4A235B1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47533"/>
    <w:pPr>
      <w:autoSpaceDN/>
      <w:adjustRightInd/>
      <w:ind w:left="566" w:hanging="283"/>
    </w:pPr>
    <w:rPr>
      <w:lang w:eastAsia="ar-SA"/>
    </w:rPr>
  </w:style>
  <w:style w:type="character" w:customStyle="1" w:styleId="Domylnaczcionkaakapitu1">
    <w:name w:val="Domyślna czcionka akapitu1"/>
    <w:rsid w:val="0084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85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1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79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9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04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6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03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2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92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2021-08-13T07:32:00Z</dcterms:created>
  <dcterms:modified xsi:type="dcterms:W3CDTF">2021-08-13T07:43:00Z</dcterms:modified>
</cp:coreProperties>
</file>