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1542E1">
        <w:rPr>
          <w:rFonts w:ascii="Times New Roman" w:eastAsia="Times New Roman" w:hAnsi="Times New Roman" w:cs="Times New Roman"/>
          <w:color w:val="auto"/>
          <w:sz w:val="24"/>
        </w:rPr>
        <w:t>ka, 2020-</w:t>
      </w:r>
      <w:r w:rsidR="00E643F4">
        <w:rPr>
          <w:rFonts w:ascii="Times New Roman" w:eastAsia="Times New Roman" w:hAnsi="Times New Roman" w:cs="Times New Roman"/>
          <w:color w:val="auto"/>
          <w:sz w:val="24"/>
        </w:rPr>
        <w:t>10-</w:t>
      </w:r>
      <w:r w:rsidR="003939F6">
        <w:rPr>
          <w:rFonts w:ascii="Times New Roman" w:eastAsia="Times New Roman" w:hAnsi="Times New Roman" w:cs="Times New Roman"/>
          <w:color w:val="auto"/>
          <w:sz w:val="24"/>
        </w:rPr>
        <w:t>26</w:t>
      </w:r>
    </w:p>
    <w:p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E643F4">
        <w:rPr>
          <w:rFonts w:ascii="Times New Roman" w:eastAsia="Times New Roman" w:hAnsi="Times New Roman" w:cs="Times New Roman"/>
          <w:color w:val="auto"/>
          <w:sz w:val="24"/>
        </w:rPr>
        <w:t>16</w:t>
      </w:r>
      <w:r>
        <w:rPr>
          <w:rFonts w:ascii="Times New Roman" w:eastAsia="Times New Roman" w:hAnsi="Times New Roman" w:cs="Times New Roman"/>
          <w:color w:val="auto"/>
          <w:sz w:val="24"/>
        </w:rPr>
        <w:t>.2020BK</w:t>
      </w:r>
    </w:p>
    <w:p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3939F6">
        <w:rPr>
          <w:rFonts w:ascii="Times New Roman" w:eastAsia="Times New Roman" w:hAnsi="Times New Roman" w:cs="Times New Roman"/>
          <w:b/>
          <w:color w:val="auto"/>
          <w:sz w:val="24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>października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2020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r.  /</w:t>
      </w:r>
      <w:r w:rsidR="003939F6">
        <w:rPr>
          <w:rFonts w:ascii="Times New Roman" w:eastAsia="Times New Roman" w:hAnsi="Times New Roman" w:cs="Times New Roman"/>
          <w:b/>
          <w:color w:val="auto"/>
          <w:sz w:val="24"/>
        </w:rPr>
        <w:t>piątek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/ godz. 1</w:t>
      </w:r>
      <w:r w:rsidR="00E643F4">
        <w:rPr>
          <w:rFonts w:ascii="Times New Roman" w:eastAsia="Times New Roman" w:hAnsi="Times New Roman" w:cs="Times New Roman"/>
          <w:b/>
          <w:color w:val="auto"/>
          <w:sz w:val="24"/>
        </w:rPr>
        <w:t>3</w:t>
      </w:r>
      <w:r w:rsidR="00D77DE5">
        <w:rPr>
          <w:rFonts w:ascii="Times New Roman" w:eastAsia="Times New Roman" w:hAnsi="Times New Roman" w:cs="Times New Roman"/>
          <w:b/>
          <w:color w:val="auto"/>
          <w:sz w:val="24"/>
        </w:rPr>
        <w:t>:00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Miejsce posiedzenia: </w:t>
      </w:r>
      <w:r w:rsidR="00E643F4">
        <w:rPr>
          <w:rFonts w:ascii="Times New Roman" w:hAnsi="Times New Roman" w:cs="Times New Roman"/>
          <w:b/>
          <w:sz w:val="24"/>
        </w:rPr>
        <w:t>z wykorzystaniem środków komunikacji elektronicznej.</w:t>
      </w:r>
    </w:p>
    <w:p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Porządek  posiedzenia :  </w:t>
      </w:r>
    </w:p>
    <w:p w:rsidR="00B24EE4" w:rsidRPr="005000A8" w:rsidRDefault="00B24EE4" w:rsidP="005000A8">
      <w:pPr>
        <w:pStyle w:val="Akapitzlist"/>
        <w:numPr>
          <w:ilvl w:val="0"/>
          <w:numId w:val="5"/>
        </w:numPr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 w:cs="Times New Roman"/>
          <w:sz w:val="24"/>
        </w:rPr>
      </w:pPr>
      <w:r w:rsidRPr="005000A8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:rsidR="00B24EE4" w:rsidRPr="005000A8" w:rsidRDefault="00B24EE4" w:rsidP="005000A8">
      <w:pPr>
        <w:pStyle w:val="Akapitzlist"/>
        <w:numPr>
          <w:ilvl w:val="0"/>
          <w:numId w:val="5"/>
        </w:numPr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 w:cs="Times New Roman"/>
          <w:sz w:val="24"/>
        </w:rPr>
      </w:pPr>
      <w:r w:rsidRPr="005000A8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:rsidR="005000A8" w:rsidRPr="005000A8" w:rsidRDefault="005000A8" w:rsidP="005000A8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5000A8">
        <w:rPr>
          <w:rFonts w:ascii="Times New Roman" w:eastAsia="SimSun" w:hAnsi="Times New Roman"/>
          <w:kern w:val="3"/>
          <w:lang w:eastAsia="zh-CN" w:bidi="hi-IN"/>
        </w:rPr>
        <w:t>Projekt uchwały w sprawie przyjęcia Programu Wspierania Rodziny na lata 2021-2023.</w:t>
      </w:r>
    </w:p>
    <w:p w:rsidR="005000A8" w:rsidRPr="005000A8" w:rsidRDefault="005000A8" w:rsidP="005000A8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5000A8">
        <w:rPr>
          <w:rFonts w:ascii="Times New Roman" w:eastAsia="SimSun" w:hAnsi="Times New Roman"/>
          <w:kern w:val="3"/>
          <w:lang w:eastAsia="zh-CN" w:bidi="hi-IN"/>
        </w:rPr>
        <w:t>Projekt uchwały w sprawie Programu Współpracy z Organizacjami Pozarządowymi na rok 2021.</w:t>
      </w:r>
    </w:p>
    <w:p w:rsidR="005000A8" w:rsidRPr="005000A8" w:rsidRDefault="005000A8" w:rsidP="005000A8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5000A8">
        <w:rPr>
          <w:rFonts w:ascii="Times New Roman" w:eastAsia="SimSun" w:hAnsi="Times New Roman"/>
          <w:kern w:val="3"/>
          <w:lang w:eastAsia="zh-CN" w:bidi="hi-IN"/>
        </w:rPr>
        <w:t>Projekt uchwały w sprawie Gminnego Programu Profilaktyki i Rozwiązywania Problemów</w:t>
      </w:r>
      <w:r>
        <w:rPr>
          <w:rFonts w:ascii="Times New Roman" w:eastAsia="SimSun" w:hAnsi="Times New Roman"/>
          <w:kern w:val="3"/>
          <w:lang w:eastAsia="zh-CN" w:bidi="hi-IN"/>
        </w:rPr>
        <w:t xml:space="preserve"> </w:t>
      </w:r>
      <w:r w:rsidRPr="005000A8">
        <w:rPr>
          <w:rFonts w:ascii="Times New Roman" w:eastAsia="SimSun" w:hAnsi="Times New Roman"/>
          <w:kern w:val="3"/>
          <w:lang w:eastAsia="zh-CN" w:bidi="hi-IN"/>
        </w:rPr>
        <w:t>Alkoholowych oraz Gminnego Programu Przec</w:t>
      </w:r>
      <w:r>
        <w:rPr>
          <w:rFonts w:ascii="Times New Roman" w:eastAsia="SimSun" w:hAnsi="Times New Roman"/>
          <w:kern w:val="3"/>
          <w:lang w:eastAsia="zh-CN" w:bidi="hi-IN"/>
        </w:rPr>
        <w:t>iwdziałania Narkomanii w 2021r.</w:t>
      </w:r>
    </w:p>
    <w:p w:rsidR="00B24EE4" w:rsidRPr="005000A8" w:rsidRDefault="00B24EE4" w:rsidP="005000A8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5000A8">
        <w:rPr>
          <w:rFonts w:ascii="Times New Roman" w:hAnsi="Times New Roman" w:cs="Times New Roman"/>
          <w:sz w:val="24"/>
        </w:rPr>
        <w:t>Wolne wnioski</w:t>
      </w:r>
    </w:p>
    <w:p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</w:t>
      </w:r>
      <w:proofErr w:type="spellStart"/>
      <w:r w:rsidRPr="00BC1966">
        <w:rPr>
          <w:rFonts w:ascii="Times New Roman" w:hAnsi="Times New Roman" w:cs="Times New Roman"/>
          <w:sz w:val="24"/>
        </w:rPr>
        <w:t>Juchnik</w:t>
      </w:r>
      <w:proofErr w:type="spellEnd"/>
      <w:r w:rsidRPr="00BC1966">
        <w:rPr>
          <w:rFonts w:ascii="Times New Roman" w:hAnsi="Times New Roman" w:cs="Times New Roman"/>
          <w:sz w:val="24"/>
        </w:rPr>
        <w:t xml:space="preserve">, Pełnomocnik Burmistrza Antoni Stefanowicz, Skarbnik Elżbieta </w:t>
      </w:r>
      <w:proofErr w:type="spellStart"/>
      <w:r w:rsidRPr="00BC1966">
        <w:rPr>
          <w:rFonts w:ascii="Times New Roman" w:hAnsi="Times New Roman" w:cs="Times New Roman"/>
          <w:sz w:val="24"/>
        </w:rPr>
        <w:t>Ziętek</w:t>
      </w:r>
      <w:proofErr w:type="spellEnd"/>
      <w:r w:rsidRPr="00BC1966"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Michał </w:t>
      </w:r>
      <w:proofErr w:type="spellStart"/>
      <w:r w:rsidRPr="00BC1966">
        <w:rPr>
          <w:rFonts w:ascii="Times New Roman" w:eastAsia="Times New Roman" w:hAnsi="Times New Roman" w:cs="Times New Roman"/>
          <w:color w:val="auto"/>
          <w:sz w:val="24"/>
        </w:rPr>
        <w:t>Tochwin</w:t>
      </w:r>
      <w:proofErr w:type="spellEnd"/>
    </w:p>
    <w:p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FA"/>
    <w:rsid w:val="001542E1"/>
    <w:rsid w:val="003939F6"/>
    <w:rsid w:val="00412BFA"/>
    <w:rsid w:val="005000A8"/>
    <w:rsid w:val="0052392E"/>
    <w:rsid w:val="00B24EE4"/>
    <w:rsid w:val="00C72F90"/>
    <w:rsid w:val="00D77DE5"/>
    <w:rsid w:val="00E643F4"/>
    <w:rsid w:val="00E8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6</cp:revision>
  <dcterms:created xsi:type="dcterms:W3CDTF">2020-09-28T11:32:00Z</dcterms:created>
  <dcterms:modified xsi:type="dcterms:W3CDTF">2020-10-26T14:47:00Z</dcterms:modified>
</cp:coreProperties>
</file>